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D4C53" w:rsidRPr="00FF02D5" w14:paraId="566CBC2D" w14:textId="77777777" w:rsidTr="008B7317">
        <w:trPr>
          <w:trHeight w:val="1134"/>
          <w:jc w:val="center"/>
        </w:trPr>
        <w:tc>
          <w:tcPr>
            <w:tcW w:w="4536" w:type="dxa"/>
          </w:tcPr>
          <w:p w14:paraId="7C22D177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</w:pPr>
            <w:r w:rsidRPr="00FF02D5"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  <w:t>ПАРАТ</w:t>
            </w:r>
          </w:p>
          <w:p w14:paraId="5ECAB3F8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14:paraId="2167271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14:paraId="0D5413DF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14:paraId="6D8B1C6A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14:paraId="0CCDF683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F02D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FF02D5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  <w:p w14:paraId="5476B78F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696CDD16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106A83AA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6149CF19" w14:textId="63ECCF9E" w:rsidR="00CD4C53" w:rsidRPr="00FF02D5" w:rsidRDefault="00CD4C53" w:rsidP="008B7317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F02D5">
              <w:rPr>
                <w:rFonts w:ascii="Times New Roman" w:hAnsi="Times New Roman" w:cs="Times New Roman"/>
                <w:noProof/>
                <w:sz w:val="20"/>
                <w:szCs w:val="24"/>
              </w:rPr>
              <w:drawing>
                <wp:inline distT="0" distB="0" distL="0" distR="0" wp14:anchorId="2E89EBAB" wp14:editId="76BA4B6F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679AD0B7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</w:p>
          <w:p w14:paraId="3945E621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14:paraId="499A5E2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</w:t>
            </w:r>
          </w:p>
          <w:p w14:paraId="421BA430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СОВЕТЫ </w:t>
            </w:r>
          </w:p>
          <w:p w14:paraId="397695F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564C881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CD4C53" w:rsidRPr="00FF02D5" w14:paraId="42B996E8" w14:textId="77777777" w:rsidTr="008B7317">
        <w:trPr>
          <w:trHeight w:val="68"/>
          <w:jc w:val="center"/>
        </w:trPr>
        <w:tc>
          <w:tcPr>
            <w:tcW w:w="9639" w:type="dxa"/>
            <w:gridSpan w:val="4"/>
          </w:tcPr>
          <w:p w14:paraId="247BF6D9" w14:textId="77777777" w:rsidR="00CD4C53" w:rsidRPr="00FF02D5" w:rsidRDefault="00CD4C53" w:rsidP="008B7317">
            <w:pPr>
              <w:widowControl/>
              <w:autoSpaceDE/>
              <w:autoSpaceDN/>
              <w:adjustRightInd/>
              <w:spacing w:after="4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CD4C53" w:rsidRPr="002B2300" w14:paraId="5A7F050D" w14:textId="77777777" w:rsidTr="008B7317">
        <w:trPr>
          <w:trHeight w:val="85"/>
          <w:jc w:val="center"/>
        </w:trPr>
        <w:tc>
          <w:tcPr>
            <w:tcW w:w="5246" w:type="dxa"/>
            <w:gridSpan w:val="2"/>
          </w:tcPr>
          <w:p w14:paraId="64DF2556" w14:textId="16B5F06A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2B230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324F70" wp14:editId="2CFD912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9525" t="12065" r="12700" b="698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6CBDB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2B230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1E565A" wp14:editId="0CD60640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9525" t="5715" r="12700" b="1333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E998BA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2B230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E38C4B" wp14:editId="6FACADB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9525" t="5080" r="12700" b="762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4D8EF2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2B230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</w:t>
            </w:r>
          </w:p>
          <w:p w14:paraId="5FA83306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2B2300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 xml:space="preserve">                              РЕШЕНИЕ</w:t>
            </w:r>
          </w:p>
          <w:p w14:paraId="52BA64C4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  <w:p w14:paraId="69723764" w14:textId="69B03835" w:rsidR="00CD4C53" w:rsidRPr="00D86EEE" w:rsidRDefault="00C40E38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2023 ел</w:t>
            </w:r>
            <w:r w:rsidR="00C91EB3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ның 13 ноябре </w:t>
            </w:r>
            <w:r w:rsidR="00CD4C53" w:rsidRPr="00D86EEE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№ </w:t>
            </w:r>
            <w:r w:rsidR="00CF2EFA" w:rsidRPr="00D86EEE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44</w:t>
            </w:r>
          </w:p>
          <w:p w14:paraId="5DC3E732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3F894A45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</w:p>
          <w:p w14:paraId="10F3227E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1236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2B2300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 xml:space="preserve">           КАРАР</w:t>
            </w:r>
          </w:p>
        </w:tc>
      </w:tr>
    </w:tbl>
    <w:p w14:paraId="55F1B649" w14:textId="77777777" w:rsidR="00CD4C53" w:rsidRPr="002B2300" w:rsidRDefault="00CD4C53" w:rsidP="00CD4C53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14:paraId="06508108" w14:textId="6B54FE70" w:rsidR="00CD4C53" w:rsidRDefault="00C91EB3" w:rsidP="00C91EB3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</w:pPr>
      <w:r w:rsidRPr="00D86EEE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</w:p>
    <w:p w14:paraId="3B908978" w14:textId="4DC4D8A1" w:rsidR="00C91EB3" w:rsidRDefault="00C91EB3" w:rsidP="00C91EB3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</w:pPr>
      <w:r w:rsidRPr="00C91EB3"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>Түбән Кама шәһәр Советы</w:t>
      </w:r>
      <w:r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>ның</w:t>
      </w:r>
      <w:r w:rsidR="001A1627"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>«2023 елга, 2024 һәм 2025 еллар</w:t>
      </w:r>
      <w:r w:rsidRPr="00C91EB3"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 xml:space="preserve"> план чоры</w:t>
      </w:r>
      <w:r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>на  Түбән Кама шәһәре бюджеты турында</w:t>
      </w:r>
      <w:r w:rsidRPr="00C91EB3"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>»</w:t>
      </w:r>
      <w:r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 xml:space="preserve"> </w:t>
      </w:r>
      <w:r w:rsidRPr="00C91EB3"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>2022 елның 15 декабрендәге 55 номерлы карарына үзгәрешләр кертү турында</w:t>
      </w:r>
    </w:p>
    <w:p w14:paraId="1DB12664" w14:textId="77777777" w:rsidR="00C91EB3" w:rsidRPr="00C91EB3" w:rsidRDefault="00C91EB3" w:rsidP="00C91EB3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</w:pPr>
    </w:p>
    <w:p w14:paraId="32F683BB" w14:textId="6272005E" w:rsidR="00C91EB3" w:rsidRPr="00C91EB3" w:rsidRDefault="00C91EB3" w:rsidP="00C91EB3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</w:pPr>
      <w:r w:rsidRPr="00C91EB3"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>(2023 елның 14 февралендәге 1 номерлы, 2023 елның 23 мартындагы 8 номерлы</w:t>
      </w:r>
      <w:r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>,</w:t>
      </w:r>
    </w:p>
    <w:p w14:paraId="500E36E8" w14:textId="59108F44" w:rsidR="00176BD5" w:rsidRPr="00176BD5" w:rsidRDefault="00C91EB3" w:rsidP="00C91EB3">
      <w:pPr>
        <w:suppressAutoHyphens/>
        <w:ind w:firstLine="0"/>
        <w:jc w:val="left"/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</w:pPr>
      <w:r w:rsidRPr="00C91EB3"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>2023 елның 6 апрелендәге 12 номерлы, 2023 е</w:t>
      </w:r>
      <w:r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>лның 29 маендагы 19 номерлы, 20</w:t>
      </w:r>
      <w:r w:rsidRPr="00C91EB3"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>23 елның 30 июнендәге 24 номерлы, 2023 елның 17 августындагы 32 номерлы, 2023 елның 27 сентябрендәге 38 номерлы, 2023 елның</w:t>
      </w:r>
      <w:r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 xml:space="preserve"> </w:t>
      </w:r>
      <w:r w:rsidRPr="00C91EB3"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>20 октябрендәге 40 номерлы</w:t>
      </w:r>
      <w:r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 xml:space="preserve"> карарлар редакциясендә</w:t>
      </w:r>
      <w:r w:rsidRPr="00C91EB3"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>)</w:t>
      </w:r>
    </w:p>
    <w:p w14:paraId="5972D271" w14:textId="77777777" w:rsidR="00CD4C53" w:rsidRPr="00C91EB3" w:rsidRDefault="00CD4C53" w:rsidP="00C91EB3">
      <w:pPr>
        <w:tabs>
          <w:tab w:val="left" w:pos="709"/>
        </w:tabs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</w:pPr>
    </w:p>
    <w:p w14:paraId="25001E48" w14:textId="2582AD62" w:rsidR="00CD4C53" w:rsidRPr="00C91EB3" w:rsidRDefault="00C91EB3" w:rsidP="00C91EB3">
      <w:pPr>
        <w:suppressAutoHyphens/>
        <w:ind w:firstLine="709"/>
        <w:jc w:val="left"/>
        <w:rPr>
          <w:rFonts w:ascii="Times New Roman" w:hAnsi="Times New Roman" w:cs="Times New Roman"/>
          <w:sz w:val="27"/>
          <w:szCs w:val="27"/>
          <w:lang w:val="tt-RU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Түбән Кама шәһәр </w:t>
      </w:r>
      <w:r w:rsidR="00CD4C53" w:rsidRPr="00D86EEE">
        <w:rPr>
          <w:rFonts w:ascii="Times New Roman" w:hAnsi="Times New Roman" w:cs="Times New Roman"/>
          <w:sz w:val="27"/>
          <w:szCs w:val="27"/>
        </w:rPr>
        <w:t xml:space="preserve"> Совет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ы </w:t>
      </w:r>
    </w:p>
    <w:p w14:paraId="76C09544" w14:textId="05FED1D2" w:rsidR="00CD4C53" w:rsidRPr="00D86EEE" w:rsidRDefault="00C91EB3" w:rsidP="00C91EB3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 КАРАР БИРӘ</w:t>
      </w:r>
      <w:r w:rsidR="00CD4C53" w:rsidRPr="00D86EEE">
        <w:rPr>
          <w:rFonts w:ascii="Times New Roman" w:hAnsi="Times New Roman" w:cs="Times New Roman"/>
          <w:sz w:val="27"/>
          <w:szCs w:val="27"/>
        </w:rPr>
        <w:t>:</w:t>
      </w:r>
    </w:p>
    <w:p w14:paraId="552B58DF" w14:textId="77777777" w:rsidR="00CD4C53" w:rsidRPr="00D86EEE" w:rsidRDefault="00CD4C53" w:rsidP="000966C8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</w:p>
    <w:p w14:paraId="0D5D5A70" w14:textId="72357E68" w:rsidR="00C91EB3" w:rsidRPr="00C91EB3" w:rsidRDefault="00C91EB3" w:rsidP="00C91EB3">
      <w:pPr>
        <w:shd w:val="clear" w:color="auto" w:fill="FFFFFF" w:themeFill="background1"/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  <w:lang w:val="tt-RU"/>
        </w:rPr>
      </w:pPr>
      <w:r w:rsidRPr="00C91EB3">
        <w:rPr>
          <w:rFonts w:ascii="Times New Roman" w:hAnsi="Times New Roman" w:cs="Times New Roman"/>
          <w:sz w:val="27"/>
          <w:szCs w:val="27"/>
          <w:lang w:val="tt-RU"/>
        </w:rPr>
        <w:t>Түбән Кама шәһәр Советының</w:t>
      </w:r>
      <w:r w:rsidR="00DC6624" w:rsidRPr="00DC6624">
        <w:rPr>
          <w:rFonts w:ascii="Times New Roman" w:hAnsi="Times New Roman" w:cs="Times New Roman"/>
          <w:sz w:val="27"/>
          <w:szCs w:val="27"/>
          <w:lang w:val="tt-RU"/>
        </w:rPr>
        <w:t xml:space="preserve"> 2022 елның 15 декабрендәге 55 номерлы</w:t>
      </w:r>
      <w:r w:rsidR="00DC6624">
        <w:rPr>
          <w:rFonts w:ascii="Times New Roman" w:hAnsi="Times New Roman" w:cs="Times New Roman"/>
          <w:sz w:val="27"/>
          <w:szCs w:val="27"/>
          <w:lang w:val="tt-RU"/>
        </w:rPr>
        <w:t xml:space="preserve"> «2023 елга, </w:t>
      </w:r>
      <w:r w:rsidRPr="00C91EB3">
        <w:rPr>
          <w:rFonts w:ascii="Times New Roman" w:hAnsi="Times New Roman" w:cs="Times New Roman"/>
          <w:sz w:val="27"/>
          <w:szCs w:val="27"/>
          <w:lang w:val="tt-RU"/>
        </w:rPr>
        <w:t xml:space="preserve"> 2024 һәм 2025 еллар план чорына Түб</w:t>
      </w:r>
      <w:r w:rsidR="00DC6624">
        <w:rPr>
          <w:rFonts w:ascii="Times New Roman" w:hAnsi="Times New Roman" w:cs="Times New Roman"/>
          <w:sz w:val="27"/>
          <w:szCs w:val="27"/>
          <w:lang w:val="tt-RU"/>
        </w:rPr>
        <w:t xml:space="preserve">ән Кама шәһәре бюджеты турында» </w:t>
      </w:r>
      <w:r w:rsidRPr="00C91EB3">
        <w:rPr>
          <w:rFonts w:ascii="Times New Roman" w:hAnsi="Times New Roman" w:cs="Times New Roman"/>
          <w:sz w:val="27"/>
          <w:szCs w:val="27"/>
          <w:lang w:val="tt-RU"/>
        </w:rPr>
        <w:t xml:space="preserve"> карарына түбәндәге үзгәрешләр кертергә:</w:t>
      </w:r>
    </w:p>
    <w:p w14:paraId="5163373B" w14:textId="77777777" w:rsidR="00C91EB3" w:rsidRPr="00C91EB3" w:rsidRDefault="00C91EB3" w:rsidP="00C91EB3">
      <w:pPr>
        <w:shd w:val="clear" w:color="auto" w:fill="FFFFFF" w:themeFill="background1"/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  <w:lang w:val="tt-RU"/>
        </w:rPr>
      </w:pPr>
      <w:r w:rsidRPr="00C91EB3">
        <w:rPr>
          <w:rFonts w:ascii="Times New Roman" w:hAnsi="Times New Roman" w:cs="Times New Roman"/>
          <w:sz w:val="27"/>
          <w:szCs w:val="27"/>
          <w:lang w:val="tt-RU"/>
        </w:rPr>
        <w:t>1.</w:t>
      </w:r>
      <w:r w:rsidRPr="00C91EB3">
        <w:rPr>
          <w:rFonts w:ascii="Times New Roman" w:hAnsi="Times New Roman" w:cs="Times New Roman"/>
          <w:sz w:val="27"/>
          <w:szCs w:val="27"/>
          <w:lang w:val="tt-RU"/>
        </w:rPr>
        <w:tab/>
        <w:t>1 статьяның 1 пунктында:</w:t>
      </w:r>
    </w:p>
    <w:p w14:paraId="664AA347" w14:textId="6D92BBB8" w:rsidR="00C91EB3" w:rsidRPr="00C91EB3" w:rsidRDefault="00DC6624" w:rsidP="00C91EB3">
      <w:pPr>
        <w:shd w:val="clear" w:color="auto" w:fill="FFFFFF" w:themeFill="background1"/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  <w:lang w:val="tt-RU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икенче абзацта «2 420 807,5 мең сум» </w:t>
      </w:r>
      <w:r w:rsidR="00C91EB3" w:rsidRPr="00C91EB3">
        <w:rPr>
          <w:rFonts w:ascii="Times New Roman" w:hAnsi="Times New Roman" w:cs="Times New Roman"/>
          <w:sz w:val="27"/>
          <w:szCs w:val="27"/>
          <w:lang w:val="tt-RU"/>
        </w:rPr>
        <w:t>сүз</w:t>
      </w:r>
      <w:r>
        <w:rPr>
          <w:rFonts w:ascii="Times New Roman" w:hAnsi="Times New Roman" w:cs="Times New Roman"/>
          <w:sz w:val="27"/>
          <w:szCs w:val="27"/>
          <w:lang w:val="tt-RU"/>
        </w:rPr>
        <w:t>ләрен «2 439 428,5 мең сум»</w:t>
      </w:r>
      <w:r w:rsidR="00C91EB3" w:rsidRPr="00C91EB3">
        <w:rPr>
          <w:rFonts w:ascii="Times New Roman" w:hAnsi="Times New Roman" w:cs="Times New Roman"/>
          <w:sz w:val="27"/>
          <w:szCs w:val="27"/>
          <w:lang w:val="tt-RU"/>
        </w:rPr>
        <w:t xml:space="preserve"> сүзләре белән алыштырырга;</w:t>
      </w:r>
    </w:p>
    <w:p w14:paraId="4640342A" w14:textId="7E4ECD55" w:rsidR="00C91EB3" w:rsidRPr="00C91EB3" w:rsidRDefault="00C91EB3" w:rsidP="00C91EB3">
      <w:pPr>
        <w:shd w:val="clear" w:color="auto" w:fill="FFFFFF" w:themeFill="background1"/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  <w:lang w:val="tt-RU"/>
        </w:rPr>
      </w:pPr>
      <w:r w:rsidRPr="00C91EB3">
        <w:rPr>
          <w:rFonts w:ascii="Times New Roman" w:hAnsi="Times New Roman" w:cs="Times New Roman"/>
          <w:sz w:val="27"/>
          <w:szCs w:val="27"/>
          <w:lang w:val="tt-RU"/>
        </w:rPr>
        <w:t xml:space="preserve">өченче абзацта </w:t>
      </w:r>
      <w:r w:rsidR="00DC6624">
        <w:rPr>
          <w:rFonts w:ascii="Times New Roman" w:hAnsi="Times New Roman" w:cs="Times New Roman"/>
          <w:sz w:val="27"/>
          <w:szCs w:val="27"/>
          <w:lang w:val="tt-RU"/>
        </w:rPr>
        <w:t>«</w:t>
      </w:r>
      <w:r w:rsidRPr="00C91EB3">
        <w:rPr>
          <w:rFonts w:ascii="Times New Roman" w:hAnsi="Times New Roman" w:cs="Times New Roman"/>
          <w:sz w:val="27"/>
          <w:szCs w:val="27"/>
          <w:lang w:val="tt-RU"/>
        </w:rPr>
        <w:t>2 527 175,6 мең сум</w:t>
      </w:r>
      <w:r w:rsidR="00DC6624">
        <w:rPr>
          <w:rFonts w:ascii="Times New Roman" w:hAnsi="Times New Roman" w:cs="Times New Roman"/>
          <w:sz w:val="27"/>
          <w:szCs w:val="27"/>
          <w:lang w:val="tt-RU"/>
        </w:rPr>
        <w:t xml:space="preserve">» </w:t>
      </w:r>
      <w:r w:rsidRPr="00C91EB3">
        <w:rPr>
          <w:rFonts w:ascii="Times New Roman" w:hAnsi="Times New Roman" w:cs="Times New Roman"/>
          <w:sz w:val="27"/>
          <w:szCs w:val="27"/>
          <w:lang w:val="tt-RU"/>
        </w:rPr>
        <w:t xml:space="preserve"> сүз</w:t>
      </w:r>
      <w:r w:rsidR="00DC6624">
        <w:rPr>
          <w:rFonts w:ascii="Times New Roman" w:hAnsi="Times New Roman" w:cs="Times New Roman"/>
          <w:sz w:val="27"/>
          <w:szCs w:val="27"/>
          <w:lang w:val="tt-RU"/>
        </w:rPr>
        <w:t>ләр</w:t>
      </w:r>
      <w:r w:rsidRPr="00C91EB3">
        <w:rPr>
          <w:rFonts w:ascii="Times New Roman" w:hAnsi="Times New Roman" w:cs="Times New Roman"/>
          <w:sz w:val="27"/>
          <w:szCs w:val="27"/>
          <w:lang w:val="tt-RU"/>
        </w:rPr>
        <w:t xml:space="preserve">ен </w:t>
      </w:r>
      <w:r w:rsidR="00DC6624">
        <w:rPr>
          <w:rFonts w:ascii="Times New Roman" w:hAnsi="Times New Roman" w:cs="Times New Roman"/>
          <w:sz w:val="27"/>
          <w:szCs w:val="27"/>
          <w:lang w:val="tt-RU"/>
        </w:rPr>
        <w:t>«</w:t>
      </w:r>
      <w:r w:rsidRPr="00C91EB3">
        <w:rPr>
          <w:rFonts w:ascii="Times New Roman" w:hAnsi="Times New Roman" w:cs="Times New Roman"/>
          <w:sz w:val="27"/>
          <w:szCs w:val="27"/>
          <w:lang w:val="tt-RU"/>
        </w:rPr>
        <w:t>2 545 796,6 мең сум</w:t>
      </w:r>
      <w:r w:rsidR="00DC6624">
        <w:rPr>
          <w:rFonts w:ascii="Times New Roman" w:hAnsi="Times New Roman" w:cs="Times New Roman"/>
          <w:sz w:val="27"/>
          <w:szCs w:val="27"/>
          <w:lang w:val="tt-RU"/>
        </w:rPr>
        <w:t>»</w:t>
      </w:r>
      <w:r w:rsidRPr="00C91EB3">
        <w:rPr>
          <w:rFonts w:ascii="Times New Roman" w:hAnsi="Times New Roman" w:cs="Times New Roman"/>
          <w:sz w:val="27"/>
          <w:szCs w:val="27"/>
          <w:lang w:val="tt-RU"/>
        </w:rPr>
        <w:t xml:space="preserve"> сүзләре белән алыштырырга.</w:t>
      </w:r>
    </w:p>
    <w:p w14:paraId="374AA1BF" w14:textId="3530ABCB" w:rsidR="00DC6624" w:rsidRPr="00DC6624" w:rsidRDefault="00DC6624" w:rsidP="00DC6624">
      <w:pPr>
        <w:ind w:firstLine="708"/>
        <w:rPr>
          <w:rFonts w:ascii="Times New Roman" w:hAnsi="Times New Roman" w:cs="Times New Roman"/>
          <w:sz w:val="27"/>
          <w:szCs w:val="27"/>
          <w:lang w:val="tt-RU"/>
        </w:rPr>
      </w:pPr>
      <w:r w:rsidRPr="00DC6624">
        <w:rPr>
          <w:rFonts w:ascii="Times New Roman" w:hAnsi="Times New Roman" w:cs="Times New Roman"/>
          <w:sz w:val="27"/>
          <w:szCs w:val="27"/>
          <w:lang w:val="tt-RU"/>
        </w:rPr>
        <w:t>2.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Карарга </w:t>
      </w:r>
      <w:r w:rsidRPr="00DC6624">
        <w:rPr>
          <w:rFonts w:ascii="Times New Roman" w:hAnsi="Times New Roman" w:cs="Times New Roman"/>
          <w:sz w:val="27"/>
          <w:szCs w:val="27"/>
          <w:lang w:val="tt-RU"/>
        </w:rPr>
        <w:t xml:space="preserve"> 1, 3, 5, 7 нче кушымталарны кушымта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итеп бирелә торган яңа </w:t>
      </w:r>
      <w:r w:rsidRPr="00DC6624">
        <w:rPr>
          <w:rFonts w:ascii="Times New Roman" w:hAnsi="Times New Roman" w:cs="Times New Roman"/>
          <w:sz w:val="27"/>
          <w:szCs w:val="27"/>
          <w:lang w:val="tt-RU"/>
        </w:rPr>
        <w:t xml:space="preserve"> редакциядә язарга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бәян итәргә</w:t>
      </w:r>
      <w:r w:rsidRPr="00DC6624">
        <w:rPr>
          <w:rFonts w:ascii="Times New Roman" w:hAnsi="Times New Roman" w:cs="Times New Roman"/>
          <w:sz w:val="27"/>
          <w:szCs w:val="27"/>
          <w:lang w:val="tt-RU"/>
        </w:rPr>
        <w:t>.</w:t>
      </w:r>
    </w:p>
    <w:p w14:paraId="4F1E0789" w14:textId="63A30FC9" w:rsidR="00CD4C53" w:rsidRPr="00210089" w:rsidRDefault="00DC6624" w:rsidP="00DC6624">
      <w:pPr>
        <w:ind w:firstLine="708"/>
        <w:rPr>
          <w:rFonts w:ascii="Times New Roman" w:hAnsi="Times New Roman" w:cs="Times New Roman"/>
          <w:sz w:val="27"/>
          <w:szCs w:val="27"/>
          <w:lang w:val="tt-RU"/>
        </w:rPr>
      </w:pPr>
      <w:r w:rsidRPr="00210089">
        <w:rPr>
          <w:rFonts w:ascii="Times New Roman" w:hAnsi="Times New Roman" w:cs="Times New Roman"/>
          <w:sz w:val="27"/>
          <w:szCs w:val="27"/>
          <w:lang w:val="tt-RU"/>
        </w:rPr>
        <w:t>3.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Түбән Кама шәһәр Советының </w:t>
      </w:r>
      <w:r w:rsidRPr="00DC6624">
        <w:rPr>
          <w:rFonts w:ascii="Times New Roman" w:hAnsi="Times New Roman" w:cs="Times New Roman"/>
          <w:sz w:val="27"/>
          <w:szCs w:val="27"/>
          <w:lang w:val="tt-RU"/>
        </w:rPr>
        <w:t>2023 елның 20 октябрендәге 40 номерлы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Pr="00210089">
        <w:rPr>
          <w:rFonts w:ascii="Times New Roman" w:hAnsi="Times New Roman" w:cs="Times New Roman"/>
          <w:sz w:val="27"/>
          <w:szCs w:val="27"/>
          <w:lang w:val="tt-RU"/>
        </w:rPr>
        <w:t xml:space="preserve"> «Түбән Кама шәһәр Советының </w:t>
      </w:r>
      <w:r>
        <w:rPr>
          <w:rFonts w:ascii="Times New Roman" w:hAnsi="Times New Roman" w:cs="Times New Roman"/>
          <w:sz w:val="27"/>
          <w:szCs w:val="27"/>
          <w:lang w:val="tt-RU"/>
        </w:rPr>
        <w:t>«</w:t>
      </w:r>
      <w:r w:rsidRPr="00210089">
        <w:rPr>
          <w:rFonts w:ascii="Times New Roman" w:hAnsi="Times New Roman" w:cs="Times New Roman"/>
          <w:sz w:val="27"/>
          <w:szCs w:val="27"/>
          <w:lang w:val="tt-RU"/>
        </w:rPr>
        <w:t>2023 елга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, </w:t>
      </w:r>
      <w:r w:rsidRPr="00210089">
        <w:rPr>
          <w:rFonts w:ascii="Times New Roman" w:hAnsi="Times New Roman" w:cs="Times New Roman"/>
          <w:sz w:val="27"/>
          <w:szCs w:val="27"/>
          <w:lang w:val="tt-RU"/>
        </w:rPr>
        <w:t xml:space="preserve"> 2024 һәм 2025 еллар план чорына 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Түбән Кама шәһәре </w:t>
      </w:r>
      <w:r w:rsidRPr="00210089">
        <w:rPr>
          <w:rFonts w:ascii="Times New Roman" w:hAnsi="Times New Roman" w:cs="Times New Roman"/>
          <w:sz w:val="27"/>
          <w:szCs w:val="27"/>
          <w:lang w:val="tt-RU"/>
        </w:rPr>
        <w:t>бюджеты турында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» </w:t>
      </w:r>
      <w:r w:rsidRPr="00210089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Pr="00210089">
        <w:rPr>
          <w:rFonts w:ascii="Times New Roman" w:hAnsi="Times New Roman" w:cs="Times New Roman"/>
          <w:sz w:val="27"/>
          <w:szCs w:val="27"/>
          <w:lang w:val="tt-RU"/>
        </w:rPr>
        <w:t>2022 елның 15 декабрендәге 55 номерлы карарына үзгәрешләр кертү хакында»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Pr="00210089">
        <w:rPr>
          <w:rFonts w:ascii="Times New Roman" w:hAnsi="Times New Roman" w:cs="Times New Roman"/>
          <w:sz w:val="27"/>
          <w:szCs w:val="27"/>
          <w:lang w:val="tt-RU"/>
        </w:rPr>
        <w:t xml:space="preserve"> карарына 1, 3, 5, 7 нче кушымталар үз көчен югалткан дип танырга.</w:t>
      </w:r>
    </w:p>
    <w:p w14:paraId="117D4DA4" w14:textId="77777777" w:rsidR="000966C8" w:rsidRPr="00210089" w:rsidRDefault="000966C8" w:rsidP="00CD4C53">
      <w:pPr>
        <w:ind w:firstLine="708"/>
        <w:rPr>
          <w:rFonts w:ascii="Times New Roman" w:hAnsi="Times New Roman" w:cs="Times New Roman"/>
          <w:sz w:val="27"/>
          <w:szCs w:val="27"/>
          <w:lang w:val="tt-RU"/>
        </w:rPr>
      </w:pPr>
    </w:p>
    <w:tbl>
      <w:tblPr>
        <w:tblW w:w="10456" w:type="dxa"/>
        <w:tblLook w:val="0000" w:firstRow="0" w:lastRow="0" w:firstColumn="0" w:lastColumn="0" w:noHBand="0" w:noVBand="0"/>
      </w:tblPr>
      <w:tblGrid>
        <w:gridCol w:w="4832"/>
        <w:gridCol w:w="5624"/>
      </w:tblGrid>
      <w:tr w:rsidR="006A0F6D" w:rsidRPr="006A0F6D" w14:paraId="643B3B22" w14:textId="77777777" w:rsidTr="00C91EB3">
        <w:tc>
          <w:tcPr>
            <w:tcW w:w="4832" w:type="dxa"/>
          </w:tcPr>
          <w:p w14:paraId="5786E6DC" w14:textId="77777777" w:rsidR="001A1627" w:rsidRDefault="001A1627" w:rsidP="006A0F6D">
            <w:pPr>
              <w:widowControl/>
              <w:autoSpaceDE/>
              <w:autoSpaceDN/>
              <w:adjustRightInd/>
              <w:ind w:right="171"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</w:p>
          <w:p w14:paraId="689B3641" w14:textId="77777777" w:rsidR="001251FE" w:rsidRDefault="00DC6624" w:rsidP="006A0F6D">
            <w:pPr>
              <w:widowControl/>
              <w:autoSpaceDE/>
              <w:autoSpaceDN/>
              <w:adjustRightInd/>
              <w:ind w:right="171"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Түбән Кама шәһәре </w:t>
            </w:r>
            <w:r w:rsidR="001A1627" w:rsidRPr="001A1627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Мэр</w:t>
            </w:r>
            <w:r w:rsidR="001A1627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ы </w:t>
            </w:r>
            <w:r w:rsidR="00183977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вазыйфаларын башкаручы, </w:t>
            </w:r>
          </w:p>
          <w:p w14:paraId="7035A8B7" w14:textId="4B110FE2" w:rsidR="006A0F6D" w:rsidRPr="001A1627" w:rsidRDefault="00183977" w:rsidP="006A0F6D">
            <w:pPr>
              <w:widowControl/>
              <w:autoSpaceDE/>
              <w:autoSpaceDN/>
              <w:adjustRightInd/>
              <w:ind w:right="171"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Мэр урынбасары</w:t>
            </w:r>
          </w:p>
          <w:p w14:paraId="55966C11" w14:textId="77777777" w:rsidR="006A0F6D" w:rsidRPr="001A1627" w:rsidRDefault="006A0F6D" w:rsidP="006A0F6D">
            <w:pPr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</w:p>
        </w:tc>
        <w:tc>
          <w:tcPr>
            <w:tcW w:w="5624" w:type="dxa"/>
          </w:tcPr>
          <w:p w14:paraId="06BC9E1F" w14:textId="77777777" w:rsidR="006A0F6D" w:rsidRPr="001A1627" w:rsidRDefault="006A0F6D" w:rsidP="006A0F6D">
            <w:pPr>
              <w:widowControl/>
              <w:autoSpaceDE/>
              <w:autoSpaceDN/>
              <w:adjustRightInd/>
              <w:ind w:right="171" w:firstLine="0"/>
              <w:jc w:val="righ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1A1627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</w:t>
            </w:r>
          </w:p>
          <w:p w14:paraId="0D0ACBDA" w14:textId="77777777" w:rsidR="006A0F6D" w:rsidRPr="001A1627" w:rsidRDefault="006A0F6D" w:rsidP="006A0F6D">
            <w:pPr>
              <w:widowControl/>
              <w:autoSpaceDE/>
              <w:autoSpaceDN/>
              <w:adjustRightInd/>
              <w:ind w:right="171" w:firstLine="0"/>
              <w:jc w:val="righ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</w:p>
          <w:p w14:paraId="64BA7887" w14:textId="77777777" w:rsidR="00183977" w:rsidRDefault="00183977" w:rsidP="006A0F6D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723B33B2" w14:textId="2B93EB66" w:rsidR="006A0F6D" w:rsidRPr="006A0F6D" w:rsidRDefault="006A0F6D" w:rsidP="006A0F6D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A0F6D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14:paraId="0A5C836B" w14:textId="77777777" w:rsidR="000966C8" w:rsidRPr="00565BEB" w:rsidRDefault="000966C8" w:rsidP="00CD4C53">
      <w:pPr>
        <w:ind w:firstLine="284"/>
        <w:jc w:val="left"/>
        <w:rPr>
          <w:sz w:val="24"/>
          <w:szCs w:val="24"/>
        </w:rPr>
      </w:pPr>
    </w:p>
    <w:p w14:paraId="71CB358C" w14:textId="77777777" w:rsidR="00CF2EFA" w:rsidRPr="00EE2A2B" w:rsidRDefault="00CF2EFA" w:rsidP="00EE2A2B">
      <w:pPr>
        <w:ind w:firstLine="0"/>
        <w:jc w:val="left"/>
        <w:rPr>
          <w:rFonts w:ascii="Times New Roman" w:hAnsi="Times New Roman" w:cs="Times New Roman"/>
          <w:vanish/>
          <w:sz w:val="24"/>
          <w:szCs w:val="24"/>
        </w:rPr>
        <w:sectPr w:rsidR="00CF2EFA" w:rsidRPr="00EE2A2B" w:rsidSect="004E348D">
          <w:footerReference w:type="even" r:id="rId9"/>
          <w:footerReference w:type="default" r:id="rId10"/>
          <w:footerReference w:type="first" r:id="rId11"/>
          <w:pgSz w:w="11906" w:h="16838" w:code="9"/>
          <w:pgMar w:top="709" w:right="567" w:bottom="1134" w:left="1134" w:header="397" w:footer="397" w:gutter="0"/>
          <w:cols w:space="720"/>
          <w:noEndnote/>
          <w:titlePg/>
          <w:docGrid w:linePitch="299"/>
        </w:sectPr>
      </w:pPr>
    </w:p>
    <w:p w14:paraId="4A2E62D0" w14:textId="77777777" w:rsidR="00CD4C53" w:rsidRPr="00EE2A2B" w:rsidRDefault="00CD4C53" w:rsidP="00CD4C53">
      <w:pPr>
        <w:ind w:firstLine="284"/>
        <w:jc w:val="left"/>
        <w:rPr>
          <w:rFonts w:ascii="Times New Roman" w:hAnsi="Times New Roman" w:cs="Times New Roman"/>
          <w:vanish/>
          <w:sz w:val="24"/>
          <w:szCs w:val="24"/>
        </w:rPr>
      </w:pPr>
    </w:p>
    <w:p w14:paraId="6E979713" w14:textId="09A2247C" w:rsidR="001A1627" w:rsidRPr="001A1627" w:rsidRDefault="001A1627" w:rsidP="001A162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Түбән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Кама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шәһәр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Советы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ның </w:t>
      </w:r>
      <w:r w:rsidRPr="001A162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87ABD93" w14:textId="5FF5F587" w:rsidR="001A1627" w:rsidRDefault="001A1627" w:rsidP="001A162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                                            </w:t>
      </w:r>
      <w:r w:rsidRPr="001A1627">
        <w:rPr>
          <w:rFonts w:ascii="Times New Roman" w:hAnsi="Times New Roman" w:cs="Times New Roman"/>
          <w:bCs/>
          <w:sz w:val="24"/>
          <w:szCs w:val="24"/>
        </w:rPr>
        <w:t xml:space="preserve">2023 </w:t>
      </w:r>
      <w:proofErr w:type="spellStart"/>
      <w:r w:rsidRPr="001A1627">
        <w:rPr>
          <w:rFonts w:ascii="Times New Roman" w:hAnsi="Times New Roman" w:cs="Times New Roman"/>
          <w:bCs/>
          <w:sz w:val="24"/>
          <w:szCs w:val="24"/>
        </w:rPr>
        <w:t>елның</w:t>
      </w:r>
      <w:proofErr w:type="spellEnd"/>
      <w:r w:rsidRPr="001A1627">
        <w:rPr>
          <w:rFonts w:ascii="Times New Roman" w:hAnsi="Times New Roman" w:cs="Times New Roman"/>
          <w:bCs/>
          <w:sz w:val="24"/>
          <w:szCs w:val="24"/>
        </w:rPr>
        <w:t xml:space="preserve"> 13 ноябрендәге </w:t>
      </w:r>
    </w:p>
    <w:p w14:paraId="0BEC8511" w14:textId="79D922D7" w:rsidR="001A1627" w:rsidRDefault="001A1627" w:rsidP="001A162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                                   </w:t>
      </w:r>
      <w:r w:rsidRPr="001A1627">
        <w:rPr>
          <w:rFonts w:ascii="Times New Roman" w:hAnsi="Times New Roman" w:cs="Times New Roman"/>
          <w:bCs/>
          <w:sz w:val="24"/>
          <w:szCs w:val="24"/>
        </w:rPr>
        <w:t xml:space="preserve">44 </w:t>
      </w:r>
      <w:proofErr w:type="spellStart"/>
      <w:r w:rsidRPr="001A1627">
        <w:rPr>
          <w:rFonts w:ascii="Times New Roman" w:hAnsi="Times New Roman" w:cs="Times New Roman"/>
          <w:bCs/>
          <w:sz w:val="24"/>
          <w:szCs w:val="24"/>
        </w:rPr>
        <w:t>номерлы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карарына </w:t>
      </w:r>
    </w:p>
    <w:p w14:paraId="556CAC72" w14:textId="3B555E85" w:rsidR="00CD4C53" w:rsidRPr="001A1627" w:rsidRDefault="001A1627" w:rsidP="001A162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                      1</w:t>
      </w:r>
      <w:r w:rsidR="00BD4CF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нче кушымта</w:t>
      </w:r>
    </w:p>
    <w:p w14:paraId="56F2DB91" w14:textId="77777777" w:rsidR="00D86EEE" w:rsidRPr="001A1627" w:rsidRDefault="00D86EEE" w:rsidP="001A1627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bCs/>
          <w:sz w:val="27"/>
          <w:szCs w:val="27"/>
          <w:lang w:val="tt-RU"/>
        </w:rPr>
      </w:pPr>
    </w:p>
    <w:p w14:paraId="252A04C0" w14:textId="77777777" w:rsidR="00271DD5" w:rsidRDefault="001A1627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  <w:lang w:val="tt-RU"/>
        </w:rPr>
      </w:pPr>
      <w:r>
        <w:rPr>
          <w:rFonts w:ascii="Times New Roman" w:hAnsi="Times New Roman" w:cs="Times New Roman"/>
          <w:bCs/>
          <w:sz w:val="27"/>
          <w:szCs w:val="27"/>
          <w:lang w:val="tt-RU"/>
        </w:rPr>
        <w:t>Түбән Кама шәһәренең 2023 елга</w:t>
      </w:r>
    </w:p>
    <w:p w14:paraId="452081E2" w14:textId="5805049A" w:rsidR="00CD4C53" w:rsidRDefault="001A1627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  <w:lang w:val="tt-RU"/>
        </w:rPr>
      </w:pPr>
      <w:r w:rsidRPr="001A1627">
        <w:rPr>
          <w:rFonts w:ascii="Times New Roman" w:hAnsi="Times New Roman" w:cs="Times New Roman"/>
          <w:bCs/>
          <w:sz w:val="27"/>
          <w:szCs w:val="27"/>
          <w:lang w:val="tt-RU"/>
        </w:rPr>
        <w:t xml:space="preserve"> бюджет</w:t>
      </w:r>
      <w:r>
        <w:rPr>
          <w:rFonts w:ascii="Times New Roman" w:hAnsi="Times New Roman" w:cs="Times New Roman"/>
          <w:bCs/>
          <w:sz w:val="27"/>
          <w:szCs w:val="27"/>
          <w:lang w:val="tt-RU"/>
        </w:rPr>
        <w:t xml:space="preserve"> дефицитын финанслау чыганаклары</w:t>
      </w:r>
    </w:p>
    <w:p w14:paraId="538E7364" w14:textId="77777777" w:rsidR="00271DD5" w:rsidRPr="001A1627" w:rsidRDefault="00271DD5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  <w:lang w:val="tt-RU"/>
        </w:rPr>
      </w:pPr>
    </w:p>
    <w:p w14:paraId="6D07AAE3" w14:textId="77777777" w:rsidR="00CD4C53" w:rsidRPr="00D86EEE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tbl>
      <w:tblPr>
        <w:tblW w:w="10065" w:type="dxa"/>
        <w:tblInd w:w="108" w:type="dxa"/>
        <w:tblLook w:val="0000" w:firstRow="0" w:lastRow="0" w:firstColumn="0" w:lastColumn="0" w:noHBand="0" w:noVBand="0"/>
      </w:tblPr>
      <w:tblGrid>
        <w:gridCol w:w="2835"/>
        <w:gridCol w:w="5387"/>
        <w:gridCol w:w="1843"/>
      </w:tblGrid>
      <w:tr w:rsidR="00CD4C53" w:rsidRPr="00D86EEE" w14:paraId="56EED405" w14:textId="77777777" w:rsidTr="00D86EEE">
        <w:trPr>
          <w:trHeight w:val="30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3B91B" w14:textId="63F20388" w:rsidR="00CD4C53" w:rsidRPr="001A1627" w:rsidRDefault="001A1627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үрсәткеч коды 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1175B" w14:textId="11F75A06" w:rsidR="00CD4C53" w:rsidRPr="001A1627" w:rsidRDefault="001A1627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Күрсәткеч исеме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AF9A9AA" w14:textId="59455672" w:rsidR="00CD4C53" w:rsidRPr="001A1627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  <w:r w:rsidR="001A1627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сы</w:t>
            </w:r>
          </w:p>
        </w:tc>
      </w:tr>
      <w:tr w:rsidR="00CD4C53" w:rsidRPr="00D86EEE" w14:paraId="5A5ECBDD" w14:textId="77777777" w:rsidTr="00D86EEE">
        <w:trPr>
          <w:trHeight w:val="80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8A7FF" w14:textId="77777777" w:rsidR="00CD4C53" w:rsidRPr="00D86EEE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1B5DB" w14:textId="77777777" w:rsidR="00CD4C53" w:rsidRPr="00D86EEE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08A72B2" w14:textId="50CA16E2" w:rsidR="00CD4C53" w:rsidRPr="00D86EEE" w:rsidRDefault="001A1627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мең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сум</w:t>
            </w:r>
            <w:r w:rsidR="00CD4C53" w:rsidRPr="00D86EEE">
              <w:rPr>
                <w:rFonts w:ascii="Times New Roman" w:hAnsi="Times New Roman" w:cs="Times New Roman"/>
                <w:sz w:val="27"/>
                <w:szCs w:val="27"/>
              </w:rPr>
              <w:t>.)</w:t>
            </w:r>
          </w:p>
        </w:tc>
      </w:tr>
      <w:tr w:rsidR="00CD4C53" w:rsidRPr="00D86EEE" w14:paraId="42148BDA" w14:textId="77777777" w:rsidTr="00D86EEE">
        <w:trPr>
          <w:trHeight w:val="4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FB5C8" w14:textId="77777777" w:rsidR="00CD4C53" w:rsidRPr="00D86EEE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01 00 00 00 00 0000 000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D6617" w14:textId="279D3E2B" w:rsidR="00CD4C53" w:rsidRPr="001A1627" w:rsidRDefault="001A1627" w:rsidP="008B7317">
            <w:pPr>
              <w:widowControl/>
              <w:suppressAutoHyphens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Б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юдже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т дефицитын эчке финанслау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24F2F" w14:textId="1A887B8D" w:rsidR="00CD4C53" w:rsidRPr="00D86EEE" w:rsidRDefault="008B7317" w:rsidP="00F07F6E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-</w:t>
            </w:r>
            <w:r w:rsidR="00CD4C53"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="009D1C91"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106 368,1</w:t>
            </w:r>
          </w:p>
        </w:tc>
      </w:tr>
      <w:tr w:rsidR="00CD4C53" w:rsidRPr="00D86EEE" w14:paraId="135C0868" w14:textId="77777777" w:rsidTr="00D86EEE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5F281" w14:textId="77777777" w:rsidR="00CD4C53" w:rsidRPr="00D86EEE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01 05 00 00 00 0000 000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FD33" w14:textId="3102B9D8" w:rsidR="00CD4C53" w:rsidRPr="001A1627" w:rsidRDefault="001A1627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Б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юдже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т акчаларын исәпкә алу буенча счетларда калган акчаларны үзгәртү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29286" w14:textId="00F897EF" w:rsidR="00CD4C53" w:rsidRPr="00D86EEE" w:rsidRDefault="008B7317" w:rsidP="00F07F6E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9D1C91"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106 368,1</w:t>
            </w:r>
          </w:p>
        </w:tc>
      </w:tr>
      <w:tr w:rsidR="00CD4C53" w:rsidRPr="00D86EEE" w14:paraId="37BA1082" w14:textId="77777777" w:rsidTr="00D86EEE">
        <w:trPr>
          <w:trHeight w:val="10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B3C92" w14:textId="77777777" w:rsidR="00CD4C53" w:rsidRPr="00D86EEE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01 05 00 00 00 0000 500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F8F1F" w14:textId="04EF4BE5" w:rsidR="00CD4C53" w:rsidRPr="001A1627" w:rsidRDefault="001A1627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Б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юджет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акчалары калдыкларын арттыру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2692F" w14:textId="5381C08D" w:rsidR="00CD4C53" w:rsidRPr="00D86EEE" w:rsidRDefault="00CD4C53" w:rsidP="00CF2EF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96409B" w:rsidRPr="00D86EEE">
              <w:rPr>
                <w:rFonts w:ascii="Times New Roman" w:hAnsi="Times New Roman" w:cs="Times New Roman"/>
                <w:sz w:val="27"/>
                <w:szCs w:val="27"/>
              </w:rPr>
              <w:t>2 439 428,5</w:t>
            </w:r>
          </w:p>
        </w:tc>
      </w:tr>
      <w:tr w:rsidR="00CD4C53" w:rsidRPr="00D86EEE" w14:paraId="62C07514" w14:textId="77777777" w:rsidTr="00D86EEE">
        <w:trPr>
          <w:trHeight w:val="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81C4C" w14:textId="77777777" w:rsidR="00CD4C53" w:rsidRPr="00D86EEE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01 05 02 00 00 0000 500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27DFA" w14:textId="052F1E40" w:rsidR="00CD4C53" w:rsidRPr="001A1627" w:rsidRDefault="001A1627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Б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юджет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акчаларының башка акчалата калдыкларын арттыру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7CF18" w14:textId="33C4BF2F" w:rsidR="00CD4C53" w:rsidRPr="00D86EEE" w:rsidRDefault="00CD4C53" w:rsidP="00CF2EFA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96409B" w:rsidRPr="00D86EEE">
              <w:rPr>
                <w:rFonts w:ascii="Times New Roman" w:hAnsi="Times New Roman" w:cs="Times New Roman"/>
                <w:sz w:val="27"/>
                <w:szCs w:val="27"/>
              </w:rPr>
              <w:t>2 439 428,5</w:t>
            </w:r>
          </w:p>
        </w:tc>
      </w:tr>
      <w:tr w:rsidR="00CD4C53" w:rsidRPr="00D86EEE" w14:paraId="6317B1B4" w14:textId="77777777" w:rsidTr="00D86EEE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8644C" w14:textId="77777777" w:rsidR="00CD4C53" w:rsidRPr="00D86EEE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01 05 02 01 00 0000 510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C7DE5" w14:textId="65123A47" w:rsidR="00CD4C53" w:rsidRPr="00271DD5" w:rsidRDefault="00271DD5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t xml:space="preserve"> </w:t>
            </w:r>
            <w:r w:rsidRPr="00271DD5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271DD5">
              <w:rPr>
                <w:rFonts w:ascii="Times New Roman" w:hAnsi="Times New Roman" w:cs="Times New Roman"/>
                <w:bCs/>
                <w:sz w:val="27"/>
                <w:szCs w:val="27"/>
              </w:rPr>
              <w:t>акча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ларының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</w:t>
            </w:r>
            <w:r w:rsidR="00493307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арттыру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67C35" w14:textId="1DE73F60" w:rsidR="00CD4C53" w:rsidRPr="00D86EEE" w:rsidRDefault="00CD4C53" w:rsidP="00CF2EFA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96409B" w:rsidRPr="00D86EEE">
              <w:rPr>
                <w:rFonts w:ascii="Times New Roman" w:hAnsi="Times New Roman" w:cs="Times New Roman"/>
                <w:sz w:val="27"/>
                <w:szCs w:val="27"/>
              </w:rPr>
              <w:t>2 439 428,5</w:t>
            </w:r>
          </w:p>
        </w:tc>
      </w:tr>
      <w:tr w:rsidR="00CD4C53" w:rsidRPr="00D86EEE" w14:paraId="61D1C429" w14:textId="77777777" w:rsidTr="00D86EEE">
        <w:trPr>
          <w:trHeight w:val="7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925ED" w14:textId="77777777" w:rsidR="00CD4C53" w:rsidRPr="00D86EEE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01 05 02 01 13 0000 510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0BF47" w14:textId="469AE871" w:rsidR="00271DD5" w:rsidRPr="00271DD5" w:rsidRDefault="00271DD5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271DD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Шәһәр җирлекләре бюджет акча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ларының башка калдыкларын арттыру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6D9E3" w14:textId="4B76FC6C" w:rsidR="00CD4C53" w:rsidRPr="00D86EEE" w:rsidRDefault="00CD4C53" w:rsidP="00CF2EFA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96409B" w:rsidRPr="00D86EEE">
              <w:rPr>
                <w:rFonts w:ascii="Times New Roman" w:hAnsi="Times New Roman" w:cs="Times New Roman"/>
                <w:sz w:val="27"/>
                <w:szCs w:val="27"/>
              </w:rPr>
              <w:t>2 439 428,5</w:t>
            </w:r>
          </w:p>
        </w:tc>
      </w:tr>
      <w:tr w:rsidR="00CD4C53" w:rsidRPr="00D86EEE" w14:paraId="0FC95D68" w14:textId="77777777" w:rsidTr="00D86EEE">
        <w:trPr>
          <w:trHeight w:val="13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4BE9" w14:textId="77777777" w:rsidR="00CD4C53" w:rsidRPr="00D86EEE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01 05 00 00 00 0000 600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FFC84" w14:textId="2FD033AA" w:rsidR="00CD4C53" w:rsidRPr="00D86EEE" w:rsidRDefault="00271DD5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</w:t>
            </w:r>
            <w:r w:rsidRPr="00271DD5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71DD5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271DD5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71DD5">
              <w:rPr>
                <w:rFonts w:ascii="Times New Roman" w:hAnsi="Times New Roman" w:cs="Times New Roman"/>
                <w:bCs/>
                <w:sz w:val="27"/>
                <w:szCs w:val="27"/>
              </w:rPr>
              <w:t>киметү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729BE" w14:textId="1C3A2DB7" w:rsidR="00CD4C53" w:rsidRPr="00D86EEE" w:rsidRDefault="00211BD0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2 545 796,6</w:t>
            </w:r>
          </w:p>
        </w:tc>
      </w:tr>
      <w:tr w:rsidR="00CD4C53" w:rsidRPr="00D86EEE" w14:paraId="13FA50FE" w14:textId="77777777" w:rsidTr="00D86EEE">
        <w:trPr>
          <w:trHeight w:val="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10A2A" w14:textId="77777777" w:rsidR="00CD4C53" w:rsidRPr="00D86EEE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01 05 02 00 00 0000 600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FCD9E" w14:textId="181DDD2C" w:rsidR="00CD4C53" w:rsidRPr="00271DD5" w:rsidRDefault="00271DD5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Б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юджет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акчаларының башка калдыкларын киметү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FF081" w14:textId="7EF88ADC" w:rsidR="00CD4C53" w:rsidRPr="00D86EEE" w:rsidRDefault="00211BD0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2 545 796,6</w:t>
            </w:r>
          </w:p>
        </w:tc>
      </w:tr>
      <w:tr w:rsidR="00CD4C53" w:rsidRPr="00D86EEE" w14:paraId="7F5C171F" w14:textId="77777777" w:rsidTr="00D86EEE">
        <w:trPr>
          <w:trHeight w:val="32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1E8BC" w14:textId="77777777" w:rsidR="00CD4C53" w:rsidRPr="00D86EEE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01 05 02 01 00 0000 610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A1A36" w14:textId="20DD3658" w:rsidR="00271DD5" w:rsidRPr="00271DD5" w:rsidRDefault="00271DD5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 w:rsidRPr="00271DD5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Бюджет акчаларының башка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акчалата </w:t>
            </w:r>
            <w:r w:rsidRPr="00271DD5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калдыкларын киметү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C6002" w14:textId="1FF421C5" w:rsidR="00CD4C53" w:rsidRPr="00D86EEE" w:rsidRDefault="00211BD0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2 545 796,6</w:t>
            </w:r>
          </w:p>
        </w:tc>
      </w:tr>
      <w:tr w:rsidR="00CD4C53" w:rsidRPr="00D86EEE" w14:paraId="7ADA5883" w14:textId="77777777" w:rsidTr="00D86EEE">
        <w:trPr>
          <w:trHeight w:val="20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FFDC5" w14:textId="77777777" w:rsidR="00CD4C53" w:rsidRPr="00D86EEE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01 05 02 01 13 0000 610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72BA2" w14:textId="39ADC1E9" w:rsidR="00271DD5" w:rsidRPr="00271DD5" w:rsidRDefault="00271DD5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Шәһәр җирлекләре б</w:t>
            </w:r>
            <w:r w:rsidRPr="00271DD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юджет акчаларының башка калдыкларын киметү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1C11D" w14:textId="73C0422D" w:rsidR="00CD4C53" w:rsidRPr="00D86EEE" w:rsidRDefault="00211BD0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2 545 796,6</w:t>
            </w:r>
          </w:p>
        </w:tc>
      </w:tr>
    </w:tbl>
    <w:p w14:paraId="258297C5" w14:textId="77777777" w:rsidR="00CD4C53" w:rsidRPr="00D86EEE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6B7997A" w14:textId="77777777" w:rsidR="000966C8" w:rsidRPr="00D86EEE" w:rsidRDefault="000966C8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E0535EA" w14:textId="77777777" w:rsidR="00CD4C53" w:rsidRPr="00D86EEE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74556E8" w14:textId="2D0B5422" w:rsidR="000966C8" w:rsidRPr="00D86EEE" w:rsidRDefault="00271DD5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Түбән Кама шәһәре </w:t>
      </w:r>
      <w:r>
        <w:rPr>
          <w:rFonts w:ascii="Times New Roman" w:hAnsi="Times New Roman" w:cs="Times New Roman"/>
          <w:sz w:val="27"/>
          <w:szCs w:val="27"/>
        </w:rPr>
        <w:t xml:space="preserve"> Мэр</w:t>
      </w:r>
      <w:r>
        <w:rPr>
          <w:rFonts w:ascii="Times New Roman" w:hAnsi="Times New Roman" w:cs="Times New Roman"/>
          <w:sz w:val="27"/>
          <w:szCs w:val="27"/>
          <w:lang w:val="tt-RU"/>
        </w:rPr>
        <w:t>ы</w:t>
      </w:r>
      <w:r w:rsidR="000966C8" w:rsidRPr="00D86EEE">
        <w:rPr>
          <w:rFonts w:ascii="Times New Roman" w:hAnsi="Times New Roman" w:cs="Times New Roman"/>
          <w:sz w:val="27"/>
          <w:szCs w:val="27"/>
        </w:rPr>
        <w:t xml:space="preserve">                        </w:t>
      </w:r>
    </w:p>
    <w:p w14:paraId="6A23ED5A" w14:textId="71905F30" w:rsidR="000966C8" w:rsidRPr="00D86EEE" w:rsidRDefault="00271DD5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>урынбасары</w:t>
      </w:r>
      <w:r w:rsidR="000966C8" w:rsidRPr="00D86EEE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         </w:t>
      </w:r>
      <w:r w:rsidR="000966C8" w:rsidRPr="00D86EEE">
        <w:rPr>
          <w:rFonts w:ascii="Times New Roman" w:hAnsi="Times New Roman" w:cs="Times New Roman"/>
          <w:sz w:val="27"/>
          <w:szCs w:val="27"/>
        </w:rPr>
        <w:t xml:space="preserve"> М.В. Камелина</w:t>
      </w:r>
    </w:p>
    <w:p w14:paraId="07255F18" w14:textId="77777777" w:rsidR="00CD4C53" w:rsidRPr="00D86EEE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8E64D57" w14:textId="77777777" w:rsidR="00CD4C53" w:rsidRPr="00D86EEE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631C9DE" w14:textId="77777777" w:rsidR="00CD4C53" w:rsidRPr="00D86EEE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3F19F329" w14:textId="77777777" w:rsidR="00CD4C53" w:rsidRPr="00D86EEE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192377F" w14:textId="77777777" w:rsidR="00CD4C53" w:rsidRPr="00D86EEE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107ADF8" w14:textId="77777777" w:rsidR="00D86EEE" w:rsidRPr="0023036F" w:rsidRDefault="00D86EEE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</w:p>
    <w:p w14:paraId="161744B1" w14:textId="77777777" w:rsidR="00D07347" w:rsidRDefault="00D07347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</w:p>
    <w:p w14:paraId="75F8F96B" w14:textId="77777777" w:rsidR="0023036F" w:rsidRPr="0023036F" w:rsidRDefault="0023036F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</w:p>
    <w:p w14:paraId="05D2E63A" w14:textId="77777777" w:rsidR="00466416" w:rsidRDefault="00466416" w:rsidP="00271DD5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right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14:paraId="7CBF7213" w14:textId="77777777" w:rsidR="00466416" w:rsidRDefault="00466416" w:rsidP="00271DD5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right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14:paraId="20C29D26" w14:textId="77777777" w:rsidR="00466416" w:rsidRDefault="00466416" w:rsidP="00271DD5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right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14:paraId="368BA58B" w14:textId="77777777" w:rsidR="00466416" w:rsidRDefault="00466416" w:rsidP="00271DD5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right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14:paraId="7C606644" w14:textId="77777777" w:rsidR="00466416" w:rsidRDefault="00466416" w:rsidP="00271DD5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right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14:paraId="2E43C53C" w14:textId="7CAE04E5" w:rsidR="00466416" w:rsidRDefault="00466416" w:rsidP="00BC3239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right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14:paraId="6D9074F9" w14:textId="4AD6D204" w:rsidR="00B65DEC" w:rsidRDefault="00271DD5" w:rsidP="00B65DEC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0"/>
        <w:jc w:val="left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Түбән Кама шәһәр </w:t>
      </w:r>
      <w:r w:rsidRPr="00271DD5">
        <w:rPr>
          <w:rFonts w:ascii="Times New Roman" w:hAnsi="Times New Roman" w:cs="Times New Roman"/>
          <w:bCs/>
          <w:sz w:val="24"/>
          <w:szCs w:val="24"/>
          <w:lang w:val="tt-RU"/>
        </w:rPr>
        <w:t>Советы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ның </w:t>
      </w:r>
      <w:r w:rsidRPr="00271DD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2023 елның 13 ноябрендәге </w:t>
      </w:r>
    </w:p>
    <w:p w14:paraId="7B4771F2" w14:textId="59E45F14" w:rsidR="00271DD5" w:rsidRDefault="00271DD5" w:rsidP="00B65DEC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0"/>
        <w:jc w:val="left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271DD5">
        <w:rPr>
          <w:rFonts w:ascii="Times New Roman" w:hAnsi="Times New Roman" w:cs="Times New Roman"/>
          <w:bCs/>
          <w:sz w:val="24"/>
          <w:szCs w:val="24"/>
          <w:lang w:val="tt-RU"/>
        </w:rPr>
        <w:t>44 номерлы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карарына </w:t>
      </w:r>
    </w:p>
    <w:p w14:paraId="5542FFB6" w14:textId="29206E64" w:rsidR="00271DD5" w:rsidRPr="00271DD5" w:rsidRDefault="00B65DEC" w:rsidP="00B65DEC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/>
        <w:jc w:val="left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                                             </w:t>
      </w:r>
      <w:r w:rsidR="00271DD5">
        <w:rPr>
          <w:rFonts w:ascii="Times New Roman" w:hAnsi="Times New Roman" w:cs="Times New Roman"/>
          <w:bCs/>
          <w:sz w:val="24"/>
          <w:szCs w:val="24"/>
          <w:lang w:val="tt-RU"/>
        </w:rPr>
        <w:t>3 нче кушымта</w:t>
      </w:r>
    </w:p>
    <w:p w14:paraId="4009615B" w14:textId="77777777" w:rsidR="000966C8" w:rsidRPr="00D2668E" w:rsidRDefault="000966C8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14:paraId="2E34702B" w14:textId="5FA13F5B" w:rsidR="000966C8" w:rsidRPr="00271DD5" w:rsidRDefault="000966C8" w:rsidP="00271DD5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  <w:lang w:val="tt-RU"/>
        </w:rPr>
      </w:pPr>
      <w:r w:rsidRPr="00D2668E">
        <w:rPr>
          <w:rFonts w:ascii="Times New Roman" w:hAnsi="Times New Roman" w:cs="Times New Roman"/>
          <w:bCs/>
          <w:sz w:val="27"/>
          <w:szCs w:val="27"/>
          <w:lang w:val="tt-RU"/>
        </w:rPr>
        <w:t xml:space="preserve"> 2023</w:t>
      </w:r>
      <w:r w:rsidR="00D2668E">
        <w:rPr>
          <w:rFonts w:ascii="Times New Roman" w:hAnsi="Times New Roman" w:cs="Times New Roman"/>
          <w:bCs/>
          <w:sz w:val="27"/>
          <w:szCs w:val="27"/>
          <w:lang w:val="tt-RU"/>
        </w:rPr>
        <w:t xml:space="preserve"> </w:t>
      </w:r>
      <w:r w:rsidR="00271DD5">
        <w:rPr>
          <w:rFonts w:ascii="Times New Roman" w:hAnsi="Times New Roman" w:cs="Times New Roman"/>
          <w:bCs/>
          <w:sz w:val="27"/>
          <w:szCs w:val="27"/>
          <w:lang w:val="tt-RU"/>
        </w:rPr>
        <w:t>елга Түбән Кама шәһәре бюджеты  кереме</w:t>
      </w:r>
      <w:r w:rsidR="00271DD5" w:rsidRPr="00D2668E">
        <w:rPr>
          <w:rFonts w:ascii="Times New Roman" w:hAnsi="Times New Roman" w:cs="Times New Roman"/>
          <w:bCs/>
          <w:sz w:val="27"/>
          <w:szCs w:val="27"/>
          <w:lang w:val="tt-RU"/>
        </w:rPr>
        <w:t xml:space="preserve"> </w:t>
      </w:r>
    </w:p>
    <w:p w14:paraId="2CBFEB21" w14:textId="77777777" w:rsidR="000966C8" w:rsidRPr="00D2668E" w:rsidRDefault="000966C8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  <w:lang w:val="tt-RU"/>
        </w:rPr>
      </w:pPr>
    </w:p>
    <w:tbl>
      <w:tblPr>
        <w:tblW w:w="10773" w:type="dxa"/>
        <w:tblInd w:w="-459" w:type="dxa"/>
        <w:tblLook w:val="04A0" w:firstRow="1" w:lastRow="0" w:firstColumn="1" w:lastColumn="0" w:noHBand="0" w:noVBand="1"/>
      </w:tblPr>
      <w:tblGrid>
        <w:gridCol w:w="2977"/>
        <w:gridCol w:w="6095"/>
        <w:gridCol w:w="1701"/>
      </w:tblGrid>
      <w:tr w:rsidR="0096409B" w:rsidRPr="00D86EEE" w14:paraId="134C28EA" w14:textId="77777777" w:rsidTr="00466416">
        <w:trPr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53EB4" w14:textId="0DDDBBC4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К</w:t>
            </w:r>
            <w:r w:rsidR="00271DD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ерем к</w:t>
            </w: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од</w:t>
            </w:r>
            <w:r w:rsidR="00271DD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ы</w:t>
            </w: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34D18" w14:textId="2BC49193" w:rsidR="0096409B" w:rsidRPr="00D86EEE" w:rsidRDefault="00271DD5" w:rsidP="009640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Исеме</w:t>
            </w:r>
            <w:r w:rsidR="0096409B" w:rsidRPr="00D86EE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1530F" w14:textId="04E39265" w:rsidR="0096409B" w:rsidRPr="00271DD5" w:rsidRDefault="0096409B" w:rsidP="009640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  <w:r w:rsidR="00271DD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сы</w:t>
            </w:r>
          </w:p>
        </w:tc>
      </w:tr>
      <w:tr w:rsidR="0096409B" w:rsidRPr="00D86EEE" w14:paraId="19AEF5DC" w14:textId="77777777" w:rsidTr="00466416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A50E7" w14:textId="17CB9E7C" w:rsidR="0096409B" w:rsidRPr="00271DD5" w:rsidRDefault="0096409B" w:rsidP="009640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9B17" w14:textId="77777777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08DDC" w14:textId="19403B89" w:rsidR="0096409B" w:rsidRPr="00D86EEE" w:rsidRDefault="00271DD5" w:rsidP="009640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мең</w:t>
            </w:r>
            <w:r w:rsidR="002F720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сум</w:t>
            </w:r>
            <w:r w:rsidR="0096409B" w:rsidRPr="00D86EEE">
              <w:rPr>
                <w:rFonts w:ascii="Times New Roman" w:hAnsi="Times New Roman" w:cs="Times New Roman"/>
                <w:sz w:val="27"/>
                <w:szCs w:val="27"/>
              </w:rPr>
              <w:t>.)</w:t>
            </w:r>
          </w:p>
        </w:tc>
      </w:tr>
      <w:tr w:rsidR="0096409B" w:rsidRPr="00D86EEE" w14:paraId="4E25D4F2" w14:textId="77777777" w:rsidTr="00466416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AB097" w14:textId="77777777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8F7C" w14:textId="77777777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E60D7" w14:textId="719661D9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tr w:rsidR="0096409B" w:rsidRPr="00D86EEE" w14:paraId="7BD6E8BC" w14:textId="77777777" w:rsidTr="00466416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734A4" w14:textId="77777777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1 00 00000 00 0000 000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90946" w14:textId="77777777" w:rsidR="0096409B" w:rsidRDefault="00B65DEC" w:rsidP="00B65D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САЛЫМ ҺӘМ САЛЫМ БУЛМАГАН КЕРЕМНӘР</w:t>
            </w:r>
          </w:p>
          <w:p w14:paraId="3E5B25A9" w14:textId="455B9D17" w:rsidR="00466416" w:rsidRPr="00D86EEE" w:rsidRDefault="00466416" w:rsidP="00B65D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9312" w14:textId="77777777" w:rsidR="0096409B" w:rsidRPr="00D86EEE" w:rsidRDefault="0096409B" w:rsidP="00D86E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2 222 851,2</w:t>
            </w:r>
          </w:p>
        </w:tc>
      </w:tr>
      <w:tr w:rsidR="0096409B" w:rsidRPr="00D86EEE" w14:paraId="3E28715D" w14:textId="77777777" w:rsidTr="00466416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B7445" w14:textId="77777777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1 01 00000 00 0000 000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88490" w14:textId="76A1809D" w:rsidR="0096409B" w:rsidRPr="00B65DEC" w:rsidRDefault="00B65DEC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Табышка салымнар, керемнәр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247C8" w14:textId="77777777" w:rsidR="0096409B" w:rsidRPr="00D86EEE" w:rsidRDefault="0096409B" w:rsidP="00D86E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903 475,0</w:t>
            </w:r>
          </w:p>
        </w:tc>
      </w:tr>
      <w:tr w:rsidR="0096409B" w:rsidRPr="00D86EEE" w14:paraId="02FAE30E" w14:textId="77777777" w:rsidTr="00466416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1CEFC" w14:textId="77777777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1 01 02000 01 0000 110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E655F" w14:textId="41037FBE" w:rsidR="0096409B" w:rsidRPr="00D86EEE" w:rsidRDefault="00B65DEC" w:rsidP="00B65D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Физик затлар керемнәренә салым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3E6D1" w14:textId="77777777" w:rsidR="0096409B" w:rsidRPr="00D86EEE" w:rsidRDefault="0096409B" w:rsidP="00D86E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903 475,0</w:t>
            </w:r>
          </w:p>
        </w:tc>
      </w:tr>
      <w:tr w:rsidR="0096409B" w:rsidRPr="00D86EEE" w14:paraId="31E2F875" w14:textId="77777777" w:rsidTr="00466416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53E9D" w14:textId="77777777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1 05 00000 00 0000 000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00587" w14:textId="7AED2754" w:rsidR="0096409B" w:rsidRPr="00D86EEE" w:rsidRDefault="00B65DEC" w:rsidP="00B65D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Җыелма керемгә салымнар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0B315" w14:textId="77777777" w:rsidR="0096409B" w:rsidRPr="00D86EEE" w:rsidRDefault="0096409B" w:rsidP="00D86E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1 001,2</w:t>
            </w:r>
          </w:p>
        </w:tc>
      </w:tr>
      <w:tr w:rsidR="0096409B" w:rsidRPr="00D86EEE" w14:paraId="25C98CAB" w14:textId="77777777" w:rsidTr="00466416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27372" w14:textId="77777777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1 05 03000 01 0000 110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3DF8A" w14:textId="7040FDD6" w:rsidR="0096409B" w:rsidRPr="00D86EEE" w:rsidRDefault="00B65DEC" w:rsidP="00B65D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бердәм авыл хуҗалыгы салымы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38607" w14:textId="77777777" w:rsidR="0096409B" w:rsidRPr="00D86EEE" w:rsidRDefault="0096409B" w:rsidP="00D86E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1 001,2</w:t>
            </w:r>
          </w:p>
        </w:tc>
      </w:tr>
      <w:tr w:rsidR="0096409B" w:rsidRPr="00D86EEE" w14:paraId="572339B3" w14:textId="77777777" w:rsidTr="00466416">
        <w:trPr>
          <w:trHeight w:val="9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63298" w14:textId="77777777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1 06 00000 00 0000 000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FCD15" w14:textId="335E89C0" w:rsidR="0096409B" w:rsidRPr="00B65DEC" w:rsidRDefault="00B65DEC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Мөлкәткә салымнар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B6CA2" w14:textId="77777777" w:rsidR="0096409B" w:rsidRPr="00D86EEE" w:rsidRDefault="0096409B" w:rsidP="00D86E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1 214 644,0</w:t>
            </w:r>
          </w:p>
        </w:tc>
      </w:tr>
      <w:tr w:rsidR="0096409B" w:rsidRPr="00D86EEE" w14:paraId="6DB550E1" w14:textId="77777777" w:rsidTr="00466416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9605D" w14:textId="77777777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1 06 01000 00 0000 110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2D5E8" w14:textId="0E0DA566" w:rsidR="0096409B" w:rsidRPr="00AB202A" w:rsidRDefault="00AB202A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Ф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изи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к затлар милкенә салым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5045D" w14:textId="77777777" w:rsidR="0096409B" w:rsidRPr="00D86EEE" w:rsidRDefault="0096409B" w:rsidP="00D86E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195 103,0</w:t>
            </w:r>
          </w:p>
        </w:tc>
      </w:tr>
      <w:tr w:rsidR="0096409B" w:rsidRPr="00D86EEE" w14:paraId="36D59E0C" w14:textId="77777777" w:rsidTr="00466416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CB38F" w14:textId="77777777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1 06 05000 02 0000 110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15D7A" w14:textId="77777777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Налог на игорный бизнес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BD3B5" w14:textId="77777777" w:rsidR="0096409B" w:rsidRPr="00D86EEE" w:rsidRDefault="0096409B" w:rsidP="00D86E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588,0</w:t>
            </w:r>
          </w:p>
        </w:tc>
      </w:tr>
      <w:tr w:rsidR="0096409B" w:rsidRPr="00D86EEE" w14:paraId="15FCF840" w14:textId="77777777" w:rsidTr="00466416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CFD4A" w14:textId="77777777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1 06 06000 00 0000 110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DCBEF" w14:textId="7E3506C8" w:rsidR="0096409B" w:rsidRPr="00D86EEE" w:rsidRDefault="00B65DEC" w:rsidP="00B65D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Җир салымы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77AC" w14:textId="77777777" w:rsidR="0096409B" w:rsidRPr="00D86EEE" w:rsidRDefault="0096409B" w:rsidP="00D86E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1 018 953,0</w:t>
            </w:r>
          </w:p>
        </w:tc>
      </w:tr>
      <w:tr w:rsidR="0096409B" w:rsidRPr="00D86EEE" w14:paraId="2A667EE5" w14:textId="77777777" w:rsidTr="00466416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C5EE8" w14:textId="77777777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1 11 00000 00 0000 000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1B1D6" w14:textId="66A4C456" w:rsidR="0096409B" w:rsidRPr="00D86EEE" w:rsidRDefault="00B65DEC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милектә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булган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мөлкәтне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кулланудан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кергән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керемнәр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04A7D" w14:textId="77777777" w:rsidR="0096409B" w:rsidRPr="00D86EEE" w:rsidRDefault="0096409B" w:rsidP="00D86E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97 466,0</w:t>
            </w:r>
          </w:p>
        </w:tc>
      </w:tr>
      <w:tr w:rsidR="0096409B" w:rsidRPr="00D86EEE" w14:paraId="275889DD" w14:textId="77777777" w:rsidTr="00466416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ED6CE" w14:textId="77777777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1 11 05000 00 0000 120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443AB" w14:textId="77777777" w:rsidR="0096409B" w:rsidRDefault="00B65DEC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милекне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түләүле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файдалануга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тапшырган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аренда яки башка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түләүләр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рәвешендә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алына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керемнәр</w:t>
            </w:r>
            <w:proofErr w:type="spellEnd"/>
          </w:p>
          <w:p w14:paraId="06E1642D" w14:textId="77777777" w:rsidR="00466416" w:rsidRDefault="00466416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F237ED7" w14:textId="62024E37" w:rsidR="00466416" w:rsidRPr="00D86EEE" w:rsidRDefault="00466416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5EE6C" w14:textId="77777777" w:rsidR="0096409B" w:rsidRPr="00D86EEE" w:rsidRDefault="0096409B" w:rsidP="00D86E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90 550,0</w:t>
            </w:r>
          </w:p>
        </w:tc>
      </w:tr>
      <w:tr w:rsidR="0096409B" w:rsidRPr="00D86EEE" w14:paraId="490DD758" w14:textId="77777777" w:rsidTr="00466416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DBAF4" w14:textId="77777777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1 11 07000 00 0000 120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78BB6" w14:textId="77777777" w:rsidR="0096409B" w:rsidRDefault="00B65DEC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унитар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предприятиеләрдән</w:t>
            </w:r>
            <w:proofErr w:type="spellEnd"/>
            <w:r w:rsidR="00493307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түләүләр</w:t>
            </w:r>
            <w:proofErr w:type="spellEnd"/>
          </w:p>
          <w:p w14:paraId="45E9EA0C" w14:textId="5589DD11" w:rsidR="00466416" w:rsidRPr="00D86EEE" w:rsidRDefault="00466416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AC2C" w14:textId="77777777" w:rsidR="0096409B" w:rsidRPr="00D86EEE" w:rsidRDefault="0096409B" w:rsidP="00D86E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111,0</w:t>
            </w:r>
          </w:p>
        </w:tc>
      </w:tr>
      <w:tr w:rsidR="0096409B" w:rsidRPr="00D86EEE" w14:paraId="06C6FA44" w14:textId="77777777" w:rsidTr="00466416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B3020" w14:textId="77777777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1 11 09000 00 0000 120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0CC88" w14:textId="77777777" w:rsidR="0096409B" w:rsidRDefault="00B65DEC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милектә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булган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мөлкәтне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хокукларны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кулланудан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кергән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башка</w:t>
            </w:r>
            <w:r w:rsidR="00493307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керемнәр</w:t>
            </w:r>
            <w:proofErr w:type="spellEnd"/>
          </w:p>
          <w:p w14:paraId="4F41F758" w14:textId="15F79132" w:rsidR="00466416" w:rsidRPr="00D86EEE" w:rsidRDefault="00466416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ABBE4" w14:textId="77777777" w:rsidR="0096409B" w:rsidRPr="00D86EEE" w:rsidRDefault="0096409B" w:rsidP="00D86E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6 805,0</w:t>
            </w:r>
          </w:p>
        </w:tc>
      </w:tr>
      <w:tr w:rsidR="0096409B" w:rsidRPr="00D86EEE" w14:paraId="4EF512C6" w14:textId="77777777" w:rsidTr="00466416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BAD6A" w14:textId="77777777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1 14 00000 00 0000 000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88384" w14:textId="132F350C" w:rsidR="0096409B" w:rsidRPr="00AB202A" w:rsidRDefault="00AB202A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proofErr w:type="spellStart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>Матди</w:t>
            </w:r>
            <w:proofErr w:type="spellEnd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>матди</w:t>
            </w:r>
            <w:proofErr w:type="spellEnd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>булмаган</w:t>
            </w:r>
            <w:proofErr w:type="spellEnd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>активларны</w:t>
            </w:r>
            <w:proofErr w:type="spellEnd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>сатудан</w:t>
            </w:r>
            <w:proofErr w:type="spellEnd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>кергән</w:t>
            </w:r>
            <w:proofErr w:type="spellEnd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>керем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27C8" w14:textId="77777777" w:rsidR="0096409B" w:rsidRPr="00D86EEE" w:rsidRDefault="0096409B" w:rsidP="00D86E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4 765,0</w:t>
            </w:r>
          </w:p>
        </w:tc>
      </w:tr>
      <w:tr w:rsidR="0096409B" w:rsidRPr="00D86EEE" w14:paraId="5A24492D" w14:textId="77777777" w:rsidTr="00466416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ADE1E15" w14:textId="77777777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1 14 06000 00 0000 430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4D18A" w14:textId="0D08BFF0" w:rsidR="0096409B" w:rsidRPr="00D86EEE" w:rsidRDefault="00AB202A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="00493307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Pr="00AB202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93307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>милектәге</w:t>
            </w:r>
            <w:proofErr w:type="spellEnd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>җир</w:t>
            </w:r>
            <w:proofErr w:type="spellEnd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>кишәрлекләрен</w:t>
            </w:r>
            <w:proofErr w:type="spellEnd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>сатудан</w:t>
            </w:r>
            <w:proofErr w:type="spellEnd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>кергән</w:t>
            </w:r>
            <w:proofErr w:type="spellEnd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B202A">
              <w:rPr>
                <w:rFonts w:ascii="Times New Roman" w:hAnsi="Times New Roman" w:cs="Times New Roman"/>
                <w:sz w:val="27"/>
                <w:szCs w:val="27"/>
              </w:rPr>
              <w:t>керем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760AA" w14:textId="77777777" w:rsidR="0096409B" w:rsidRPr="00D86EEE" w:rsidRDefault="0096409B" w:rsidP="00D86E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4 765,0</w:t>
            </w:r>
          </w:p>
        </w:tc>
      </w:tr>
      <w:tr w:rsidR="0096409B" w:rsidRPr="00D86EEE" w14:paraId="553747E1" w14:textId="77777777" w:rsidTr="00466416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82102" w14:textId="77777777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1 16 00000 00 0000 000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72583" w14:textId="24F2ADF8" w:rsidR="0096409B" w:rsidRPr="00B65DEC" w:rsidRDefault="00B65DEC" w:rsidP="0096409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Штраф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лар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="00493307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санкци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яләр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="00493307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зыянны каплау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6FFFC" w14:textId="77777777" w:rsidR="0096409B" w:rsidRPr="00D86EEE" w:rsidRDefault="0096409B" w:rsidP="00D86E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96409B" w:rsidRPr="00D86EEE" w14:paraId="0A0BD56D" w14:textId="77777777" w:rsidTr="00466416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CD5AB4" w14:textId="77777777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1 16 07000 00 0000 140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473EA" w14:textId="77777777" w:rsidR="0096409B" w:rsidRDefault="00B65DEC" w:rsidP="0096409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) органы,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бюджеттан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тыш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фонды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идарә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органы, казна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учреждениесе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, Россия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Федерациясе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Үзәк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банкы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, Россия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Федерациясе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исеменнән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эш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итүче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оешма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алдында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бурычларын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үтәмәгән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яки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тиешенчә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үтәмәгән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очракта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закон яки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килешү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нигезендә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түләнгән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штрафлар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неустойкалар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пенялар</w:t>
            </w:r>
            <w:proofErr w:type="spellEnd"/>
          </w:p>
          <w:p w14:paraId="151D8EAC" w14:textId="147A08BB" w:rsidR="00466416" w:rsidRPr="00D86EEE" w:rsidRDefault="00466416" w:rsidP="0096409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729D0" w14:textId="77777777" w:rsidR="0096409B" w:rsidRPr="00D86EEE" w:rsidRDefault="0096409B" w:rsidP="00D86E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96409B" w:rsidRPr="00D86EEE" w14:paraId="07D2A57A" w14:textId="77777777" w:rsidTr="00466416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7674E" w14:textId="77777777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2 00 00000 00 0000 000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1091E" w14:textId="77777777" w:rsidR="0096409B" w:rsidRDefault="00B65DEC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Түләүсез керемнәр</w:t>
            </w:r>
          </w:p>
          <w:p w14:paraId="4E12D15C" w14:textId="16CD4952" w:rsidR="00466416" w:rsidRPr="00B65DEC" w:rsidRDefault="00466416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68ED7" w14:textId="77777777" w:rsidR="0096409B" w:rsidRPr="00D86EEE" w:rsidRDefault="0096409B" w:rsidP="00D86E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216 577,3</w:t>
            </w:r>
          </w:p>
        </w:tc>
      </w:tr>
      <w:tr w:rsidR="0096409B" w:rsidRPr="00D86EEE" w14:paraId="5A675C35" w14:textId="77777777" w:rsidTr="00466416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42AA28" w14:textId="77777777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2 02 49999 13 0000 150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82647" w14:textId="77777777" w:rsidR="0096409B" w:rsidRDefault="00B65DEC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тапшырыла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65DEC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  <w:p w14:paraId="2F8669E5" w14:textId="599B93BB" w:rsidR="00466416" w:rsidRPr="00D86EEE" w:rsidRDefault="00466416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933DC" w14:textId="77777777" w:rsidR="0096409B" w:rsidRPr="00D86EEE" w:rsidRDefault="0096409B" w:rsidP="00D86E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216 577,3</w:t>
            </w:r>
          </w:p>
        </w:tc>
      </w:tr>
      <w:tr w:rsidR="0096409B" w:rsidRPr="00D86EEE" w14:paraId="7630EDDE" w14:textId="77777777" w:rsidTr="00466416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93C90" w14:textId="77777777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0B1B4" w14:textId="77777777" w:rsidR="0096409B" w:rsidRDefault="00B65DEC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БАРЛЫК КЕРЕМНӘР</w:t>
            </w:r>
          </w:p>
          <w:p w14:paraId="76A53BF2" w14:textId="112EF89B" w:rsidR="00466416" w:rsidRPr="00B65DEC" w:rsidRDefault="00466416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9B8BD" w14:textId="77777777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2 439 428,5</w:t>
            </w:r>
          </w:p>
        </w:tc>
      </w:tr>
      <w:tr w:rsidR="0096409B" w:rsidRPr="00D86EEE" w14:paraId="556A69C3" w14:textId="77777777" w:rsidTr="00466416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25B3A" w14:textId="77777777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A5EE4" w14:textId="77777777" w:rsidR="0096409B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Дефицит</w:t>
            </w:r>
            <w:r w:rsidR="00512D8B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  <w:r w:rsidRPr="00D86EEE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(-), профицит</w:t>
            </w:r>
            <w:r w:rsidR="00512D8B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  <w:r w:rsidRPr="00D86EEE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(+)</w:t>
            </w:r>
          </w:p>
          <w:p w14:paraId="1712AA65" w14:textId="5522735F" w:rsidR="00466416" w:rsidRPr="00D86EEE" w:rsidRDefault="00466416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FB4DD" w14:textId="77777777" w:rsidR="0096409B" w:rsidRPr="00D86EEE" w:rsidRDefault="0096409B" w:rsidP="0096409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-106 368,1</w:t>
            </w:r>
          </w:p>
        </w:tc>
      </w:tr>
    </w:tbl>
    <w:p w14:paraId="203B1AC3" w14:textId="77777777" w:rsidR="005E38A8" w:rsidRPr="00D86EEE" w:rsidRDefault="005E38A8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4D9A8E6" w14:textId="77777777" w:rsidR="002B2300" w:rsidRDefault="002B2300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EE90332" w14:textId="77777777" w:rsidR="00512D8B" w:rsidRPr="00D86EEE" w:rsidRDefault="00512D8B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E581EC3" w14:textId="7A06AB3A" w:rsidR="00493DDF" w:rsidRPr="00D86EEE" w:rsidRDefault="00B65DEC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Түбән Кама шәһәре </w:t>
      </w:r>
      <w:r>
        <w:rPr>
          <w:rFonts w:ascii="Times New Roman" w:hAnsi="Times New Roman" w:cs="Times New Roman"/>
          <w:sz w:val="27"/>
          <w:szCs w:val="27"/>
        </w:rPr>
        <w:t xml:space="preserve"> Мэр</w:t>
      </w:r>
      <w:r>
        <w:rPr>
          <w:rFonts w:ascii="Times New Roman" w:hAnsi="Times New Roman" w:cs="Times New Roman"/>
          <w:sz w:val="27"/>
          <w:szCs w:val="27"/>
          <w:lang w:val="tt-RU"/>
        </w:rPr>
        <w:t>ы</w:t>
      </w:r>
      <w:r w:rsidR="000966C8" w:rsidRPr="00D86EEE">
        <w:rPr>
          <w:rFonts w:ascii="Times New Roman" w:hAnsi="Times New Roman" w:cs="Times New Roman"/>
          <w:sz w:val="27"/>
          <w:szCs w:val="27"/>
        </w:rPr>
        <w:t xml:space="preserve">                      </w:t>
      </w:r>
    </w:p>
    <w:p w14:paraId="240A09EF" w14:textId="643C46DB" w:rsidR="00DB5AFC" w:rsidRPr="00D86EEE" w:rsidRDefault="00B65DEC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>
        <w:rPr>
          <w:rFonts w:ascii="Times New Roman" w:hAnsi="Times New Roman" w:cs="Times New Roman"/>
          <w:sz w:val="27"/>
          <w:szCs w:val="27"/>
          <w:lang w:val="tt-RU"/>
        </w:rPr>
        <w:t>урынбасары</w:t>
      </w:r>
      <w:r w:rsidR="000966C8" w:rsidRPr="00D86EEE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</w:t>
      </w:r>
      <w:r w:rsidR="00493DDF" w:rsidRPr="00D86EEE">
        <w:rPr>
          <w:rFonts w:ascii="Times New Roman" w:hAnsi="Times New Roman" w:cs="Times New Roman"/>
          <w:sz w:val="27"/>
          <w:szCs w:val="27"/>
        </w:rPr>
        <w:t xml:space="preserve">       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           </w:t>
      </w:r>
      <w:r w:rsidR="00493DDF" w:rsidRPr="00D86EEE">
        <w:rPr>
          <w:rFonts w:ascii="Times New Roman" w:hAnsi="Times New Roman" w:cs="Times New Roman"/>
          <w:sz w:val="27"/>
          <w:szCs w:val="27"/>
        </w:rPr>
        <w:t xml:space="preserve"> </w:t>
      </w:r>
      <w:r w:rsidR="00512D8B">
        <w:rPr>
          <w:rFonts w:ascii="Times New Roman" w:hAnsi="Times New Roman" w:cs="Times New Roman"/>
          <w:sz w:val="27"/>
          <w:szCs w:val="27"/>
        </w:rPr>
        <w:t xml:space="preserve">        </w:t>
      </w:r>
      <w:r w:rsidR="00493DDF" w:rsidRPr="00D86EEE">
        <w:rPr>
          <w:rFonts w:ascii="Times New Roman" w:hAnsi="Times New Roman" w:cs="Times New Roman"/>
          <w:sz w:val="27"/>
          <w:szCs w:val="27"/>
        </w:rPr>
        <w:t xml:space="preserve"> М.В. Камелина        </w:t>
      </w:r>
    </w:p>
    <w:p w14:paraId="149D68BA" w14:textId="77777777" w:rsidR="00327A10" w:rsidRPr="00D86EEE" w:rsidRDefault="00327A10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3738D305" w14:textId="77777777" w:rsidR="00B3111D" w:rsidRDefault="00B3111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6792552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59D7507C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528C9F4C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4EF6EB40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84C4929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51F54D2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550512EB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CF7058A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4ACE10F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641134E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3BED4E4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1B041E3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E5CE014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898A152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B153EB4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8ABC313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42328C21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56638412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95BE12E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4C6DDD8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73C0D31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12E1010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EF38EA6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C855A61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0790D5C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17BDA01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D87C05A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994E06C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58E948C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5769B5A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8D7CF0B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490BD5E5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AE1DA50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458DF8F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05749CF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C51651B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C620249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BE0DDD7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065FA47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52E42EC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2F4D59D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6AF5EC5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E3312A1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  <w:lang w:val="tt-RU"/>
        </w:rPr>
      </w:pPr>
    </w:p>
    <w:p w14:paraId="6B8586EA" w14:textId="77777777" w:rsidR="0023036F" w:rsidRDefault="0023036F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  <w:lang w:val="tt-RU"/>
        </w:rPr>
      </w:pPr>
    </w:p>
    <w:p w14:paraId="7C95A163" w14:textId="77777777" w:rsidR="0023036F" w:rsidRDefault="0023036F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  <w:lang w:val="tt-RU"/>
        </w:rPr>
      </w:pPr>
    </w:p>
    <w:p w14:paraId="61DB96ED" w14:textId="77777777" w:rsidR="00D86EEE" w:rsidRDefault="00D86EEE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5D13A6F8" w14:textId="77777777" w:rsidR="00210089" w:rsidRDefault="00210089" w:rsidP="00210089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0"/>
        <w:jc w:val="left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210089">
        <w:rPr>
          <w:rFonts w:ascii="Times New Roman" w:hAnsi="Times New Roman" w:cs="Times New Roman"/>
          <w:bCs/>
          <w:sz w:val="24"/>
          <w:szCs w:val="24"/>
          <w:lang w:val="tt-RU"/>
        </w:rPr>
        <w:t>Түбән Кама шәһәр Советы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ның  </w:t>
      </w:r>
      <w:r w:rsidRPr="0021008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2023 елның 13 ноябрендәге </w:t>
      </w:r>
    </w:p>
    <w:p w14:paraId="04A26E72" w14:textId="55F96989" w:rsidR="00210089" w:rsidRDefault="00210089" w:rsidP="00210089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0"/>
        <w:jc w:val="left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210089">
        <w:rPr>
          <w:rFonts w:ascii="Times New Roman" w:hAnsi="Times New Roman" w:cs="Times New Roman"/>
          <w:bCs/>
          <w:sz w:val="24"/>
          <w:szCs w:val="24"/>
          <w:lang w:val="tt-RU"/>
        </w:rPr>
        <w:t>44 номерлы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карарына</w:t>
      </w:r>
    </w:p>
    <w:p w14:paraId="71083F53" w14:textId="0FCCBBA3" w:rsidR="00210089" w:rsidRDefault="00210089" w:rsidP="00210089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/>
        <w:jc w:val="left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                                             5</w:t>
      </w:r>
      <w:r w:rsidR="0046641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нче кушымта</w:t>
      </w:r>
    </w:p>
    <w:p w14:paraId="5CC2A452" w14:textId="77777777" w:rsidR="00210089" w:rsidRPr="00210089" w:rsidRDefault="00210089" w:rsidP="00210089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/>
        <w:jc w:val="left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14:paraId="16BD9ADB" w14:textId="77777777" w:rsidR="00210089" w:rsidRDefault="00210089" w:rsidP="00210089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  <w:lang w:val="tt-RU"/>
        </w:rPr>
      </w:pPr>
      <w:r>
        <w:rPr>
          <w:rFonts w:ascii="Times New Roman" w:hAnsi="Times New Roman" w:cs="Times New Roman"/>
          <w:bCs/>
          <w:sz w:val="27"/>
          <w:szCs w:val="27"/>
          <w:lang w:val="tt-RU"/>
        </w:rPr>
        <w:t>2023 елга Түбән Кама шәһәре бюджет чыгымнары</w:t>
      </w:r>
    </w:p>
    <w:p w14:paraId="790D789E" w14:textId="77777777" w:rsidR="00210089" w:rsidRDefault="00210089" w:rsidP="00210089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  <w:lang w:val="tt-RU"/>
        </w:rPr>
      </w:pPr>
      <w:r>
        <w:rPr>
          <w:rFonts w:ascii="Times New Roman" w:hAnsi="Times New Roman" w:cs="Times New Roman"/>
          <w:bCs/>
          <w:sz w:val="27"/>
          <w:szCs w:val="27"/>
          <w:lang w:val="tt-RU"/>
        </w:rPr>
        <w:t xml:space="preserve"> классификациясенең  </w:t>
      </w:r>
      <w:r w:rsidRPr="00210089">
        <w:rPr>
          <w:rFonts w:ascii="Times New Roman" w:hAnsi="Times New Roman" w:cs="Times New Roman"/>
          <w:bCs/>
          <w:sz w:val="27"/>
          <w:szCs w:val="27"/>
          <w:lang w:val="tt-RU"/>
        </w:rPr>
        <w:t>бүлекләр</w:t>
      </w:r>
      <w:r>
        <w:rPr>
          <w:rFonts w:ascii="Times New Roman" w:hAnsi="Times New Roman" w:cs="Times New Roman"/>
          <w:bCs/>
          <w:sz w:val="27"/>
          <w:szCs w:val="27"/>
          <w:lang w:val="tt-RU"/>
        </w:rPr>
        <w:t>е</w:t>
      </w:r>
      <w:r w:rsidRPr="00210089">
        <w:rPr>
          <w:rFonts w:ascii="Times New Roman" w:hAnsi="Times New Roman" w:cs="Times New Roman"/>
          <w:bCs/>
          <w:sz w:val="27"/>
          <w:szCs w:val="27"/>
          <w:lang w:val="tt-RU"/>
        </w:rPr>
        <w:t xml:space="preserve"> һәм бүлекчәләр</w:t>
      </w:r>
      <w:r>
        <w:rPr>
          <w:rFonts w:ascii="Times New Roman" w:hAnsi="Times New Roman" w:cs="Times New Roman"/>
          <w:bCs/>
          <w:sz w:val="27"/>
          <w:szCs w:val="27"/>
          <w:lang w:val="tt-RU"/>
        </w:rPr>
        <w:t>е</w:t>
      </w:r>
      <w:r w:rsidRPr="00210089">
        <w:rPr>
          <w:rFonts w:ascii="Times New Roman" w:hAnsi="Times New Roman" w:cs="Times New Roman"/>
          <w:bCs/>
          <w:sz w:val="27"/>
          <w:szCs w:val="27"/>
          <w:lang w:val="tt-RU"/>
        </w:rPr>
        <w:t>,</w:t>
      </w:r>
    </w:p>
    <w:p w14:paraId="4B372A79" w14:textId="14D942AF" w:rsidR="00210089" w:rsidRPr="00210089" w:rsidRDefault="00210089" w:rsidP="00210089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  <w:lang w:val="tt-RU"/>
        </w:rPr>
      </w:pPr>
      <w:r w:rsidRPr="00210089">
        <w:rPr>
          <w:rFonts w:ascii="Times New Roman" w:hAnsi="Times New Roman" w:cs="Times New Roman"/>
          <w:bCs/>
          <w:sz w:val="27"/>
          <w:szCs w:val="27"/>
          <w:lang w:val="tt-RU"/>
        </w:rPr>
        <w:t xml:space="preserve"> максатчан статьялар</w:t>
      </w:r>
      <w:r>
        <w:rPr>
          <w:rFonts w:ascii="Times New Roman" w:hAnsi="Times New Roman" w:cs="Times New Roman"/>
          <w:bCs/>
          <w:sz w:val="27"/>
          <w:szCs w:val="27"/>
          <w:lang w:val="tt-RU"/>
        </w:rPr>
        <w:t xml:space="preserve">ы  (муниципаль программалар </w:t>
      </w:r>
      <w:r w:rsidRPr="00210089">
        <w:rPr>
          <w:rFonts w:ascii="Times New Roman" w:hAnsi="Times New Roman" w:cs="Times New Roman"/>
          <w:bCs/>
          <w:sz w:val="27"/>
          <w:szCs w:val="27"/>
          <w:lang w:val="tt-RU"/>
        </w:rPr>
        <w:t xml:space="preserve"> һәм программасыз эшчәнлек</w:t>
      </w:r>
      <w:r>
        <w:rPr>
          <w:rFonts w:ascii="Times New Roman" w:hAnsi="Times New Roman" w:cs="Times New Roman"/>
          <w:bCs/>
          <w:sz w:val="27"/>
          <w:szCs w:val="27"/>
          <w:lang w:val="tt-RU"/>
        </w:rPr>
        <w:t>лекнең программалы булмаган юнәлешләре</w:t>
      </w:r>
      <w:r w:rsidRPr="00210089">
        <w:rPr>
          <w:rFonts w:ascii="Times New Roman" w:hAnsi="Times New Roman" w:cs="Times New Roman"/>
          <w:bCs/>
          <w:sz w:val="27"/>
          <w:szCs w:val="27"/>
          <w:lang w:val="tt-RU"/>
        </w:rPr>
        <w:t>)</w:t>
      </w:r>
    </w:p>
    <w:p w14:paraId="72766DCA" w14:textId="1178A79B" w:rsidR="00210089" w:rsidRDefault="00210089" w:rsidP="00210089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  <w:lang w:val="tt-RU"/>
        </w:rPr>
      </w:pPr>
      <w:r w:rsidRPr="00210089">
        <w:rPr>
          <w:rFonts w:ascii="Times New Roman" w:hAnsi="Times New Roman" w:cs="Times New Roman"/>
          <w:bCs/>
          <w:sz w:val="27"/>
          <w:szCs w:val="27"/>
          <w:lang w:val="tt-RU"/>
        </w:rPr>
        <w:t>һәм чыгым</w:t>
      </w:r>
      <w:r>
        <w:rPr>
          <w:rFonts w:ascii="Times New Roman" w:hAnsi="Times New Roman" w:cs="Times New Roman"/>
          <w:bCs/>
          <w:sz w:val="27"/>
          <w:szCs w:val="27"/>
          <w:lang w:val="tt-RU"/>
        </w:rPr>
        <w:t xml:space="preserve">  төрләре төркемнәре буенча бюджет ассигнованиеләрен бүлү</w:t>
      </w:r>
    </w:p>
    <w:p w14:paraId="3226D4C7" w14:textId="77777777" w:rsidR="00210089" w:rsidRPr="00210089" w:rsidRDefault="00210089" w:rsidP="00210089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  <w:lang w:val="tt-RU"/>
        </w:rPr>
      </w:pPr>
    </w:p>
    <w:p w14:paraId="3342E952" w14:textId="45DA9FB8" w:rsidR="00CD4C53" w:rsidRPr="00210089" w:rsidRDefault="00CD4C53" w:rsidP="00F20F06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  <w:lang w:val="tt-RU"/>
        </w:rPr>
      </w:pPr>
      <w:r w:rsidRPr="00210089">
        <w:rPr>
          <w:rFonts w:ascii="Times New Roman" w:hAnsi="Times New Roman" w:cs="Times New Roman"/>
          <w:bCs/>
          <w:sz w:val="27"/>
          <w:szCs w:val="27"/>
          <w:lang w:val="tt-RU"/>
        </w:rPr>
        <w:t xml:space="preserve">                                                                                                              </w:t>
      </w:r>
      <w:r w:rsidR="000966C8" w:rsidRPr="00210089">
        <w:rPr>
          <w:rFonts w:ascii="Times New Roman" w:hAnsi="Times New Roman" w:cs="Times New Roman"/>
          <w:bCs/>
          <w:sz w:val="27"/>
          <w:szCs w:val="27"/>
          <w:lang w:val="tt-RU"/>
        </w:rPr>
        <w:t xml:space="preserve">                      </w:t>
      </w:r>
      <w:r w:rsidR="00210089">
        <w:rPr>
          <w:rFonts w:ascii="Times New Roman" w:hAnsi="Times New Roman" w:cs="Times New Roman"/>
          <w:bCs/>
          <w:sz w:val="27"/>
          <w:szCs w:val="27"/>
          <w:lang w:val="tt-RU"/>
        </w:rPr>
        <w:t xml:space="preserve">мең сум </w:t>
      </w:r>
    </w:p>
    <w:tbl>
      <w:tblPr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245"/>
        <w:gridCol w:w="709"/>
        <w:gridCol w:w="567"/>
        <w:gridCol w:w="1984"/>
        <w:gridCol w:w="709"/>
        <w:gridCol w:w="1559"/>
      </w:tblGrid>
      <w:tr w:rsidR="00211BD0" w:rsidRPr="00D86EEE" w14:paraId="65CF8E3A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3F091" w14:textId="2419591D" w:rsidR="00211BD0" w:rsidRPr="00210089" w:rsidRDefault="00210089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Исеме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0AEE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3F2D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92C0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9F7C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39032" w14:textId="5D79CA6B" w:rsidR="00211BD0" w:rsidRPr="00210089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2023</w:t>
            </w:r>
            <w:r w:rsidR="00210089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елга сумма </w:t>
            </w:r>
            <w:r w:rsidR="008321AB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="00210089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 </w:t>
            </w:r>
          </w:p>
        </w:tc>
      </w:tr>
      <w:tr w:rsidR="00211BD0" w:rsidRPr="00D86EEE" w14:paraId="1540E6F1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02C8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8E84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385D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3779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F521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0B3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211BD0" w:rsidRPr="00D86EEE" w14:paraId="607D890C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87A99" w14:textId="20882CDE" w:rsidR="00211BD0" w:rsidRPr="00210089" w:rsidRDefault="00210089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Гомумдәүләт мәсьәләләре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4319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08C2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CD96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E2C1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DA9F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119 541,2</w:t>
            </w:r>
          </w:p>
        </w:tc>
      </w:tr>
      <w:tr w:rsidR="00211BD0" w:rsidRPr="00D86EEE" w14:paraId="6A3A33DA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F6CEC" w14:textId="510504DD" w:rsidR="00211BD0" w:rsidRPr="00D86EEE" w:rsidRDefault="00210089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210089">
              <w:rPr>
                <w:rFonts w:ascii="Times New Roman" w:hAnsi="Times New Roman" w:cs="Times New Roman"/>
                <w:bCs/>
                <w:sz w:val="27"/>
                <w:szCs w:val="27"/>
              </w:rPr>
              <w:t>Дәүләт</w:t>
            </w:r>
            <w:proofErr w:type="spellEnd"/>
            <w:r w:rsidRPr="00210089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10089">
              <w:rPr>
                <w:rFonts w:ascii="Times New Roman" w:hAnsi="Times New Roman" w:cs="Times New Roman"/>
                <w:bCs/>
                <w:sz w:val="27"/>
                <w:szCs w:val="27"/>
              </w:rPr>
              <w:t>хакимияте</w:t>
            </w:r>
            <w:proofErr w:type="spellEnd"/>
            <w:r w:rsidRPr="00210089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закон </w:t>
            </w:r>
            <w:proofErr w:type="spellStart"/>
            <w:r w:rsidRPr="00210089">
              <w:rPr>
                <w:rFonts w:ascii="Times New Roman" w:hAnsi="Times New Roman" w:cs="Times New Roman"/>
                <w:bCs/>
                <w:sz w:val="27"/>
                <w:szCs w:val="27"/>
              </w:rPr>
              <w:t>чыгару</w:t>
            </w:r>
            <w:proofErr w:type="spellEnd"/>
            <w:r w:rsidRPr="00210089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(</w:t>
            </w:r>
            <w:proofErr w:type="spellStart"/>
            <w:r w:rsidRPr="00210089">
              <w:rPr>
                <w:rFonts w:ascii="Times New Roman" w:hAnsi="Times New Roman" w:cs="Times New Roman"/>
                <w:bCs/>
                <w:sz w:val="27"/>
                <w:szCs w:val="27"/>
              </w:rPr>
              <w:t>вәкиллекле</w:t>
            </w:r>
            <w:proofErr w:type="spellEnd"/>
            <w:r w:rsidRPr="00210089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) </w:t>
            </w:r>
            <w:proofErr w:type="spellStart"/>
            <w:r w:rsidRPr="00210089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органнарының</w:t>
            </w:r>
            <w:proofErr w:type="spellEnd"/>
            <w:r w:rsidRPr="00210089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10089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210089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10089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</w:t>
            </w:r>
            <w:proofErr w:type="spellEnd"/>
            <w:r w:rsidRPr="00210089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10089">
              <w:rPr>
                <w:rFonts w:ascii="Times New Roman" w:hAnsi="Times New Roman" w:cs="Times New Roman"/>
                <w:bCs/>
                <w:sz w:val="27"/>
                <w:szCs w:val="27"/>
              </w:rPr>
              <w:t>берәмлекләрнең</w:t>
            </w:r>
            <w:proofErr w:type="spellEnd"/>
            <w:r w:rsidRPr="00210089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10089">
              <w:rPr>
                <w:rFonts w:ascii="Times New Roman" w:hAnsi="Times New Roman" w:cs="Times New Roman"/>
                <w:bCs/>
                <w:sz w:val="27"/>
                <w:szCs w:val="27"/>
              </w:rPr>
              <w:t>вәкиллекле</w:t>
            </w:r>
            <w:proofErr w:type="spellEnd"/>
            <w:r w:rsidRPr="00210089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10089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органнарының</w:t>
            </w:r>
            <w:proofErr w:type="spellEnd"/>
            <w:r w:rsidRPr="00210089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10089">
              <w:rPr>
                <w:rFonts w:ascii="Times New Roman" w:hAnsi="Times New Roman" w:cs="Times New Roman"/>
                <w:bCs/>
                <w:sz w:val="27"/>
                <w:szCs w:val="27"/>
              </w:rPr>
              <w:t>эшләве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2723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4E26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E604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FB1D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5AA1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8 365,3</w:t>
            </w:r>
          </w:p>
        </w:tc>
      </w:tr>
      <w:tr w:rsidR="00211BD0" w:rsidRPr="00D86EEE" w14:paraId="7CBB6B95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41EB1" w14:textId="328000C9" w:rsidR="00211BD0" w:rsidRPr="00D86EEE" w:rsidRDefault="00210089" w:rsidP="0021008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Чыгымнарның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программ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асыз юнәлешләре</w:t>
            </w:r>
            <w:r w:rsidR="00211BD0" w:rsidRPr="00D86EE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A46B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8A3B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D824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B3BE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C90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8 365,3</w:t>
            </w:r>
          </w:p>
        </w:tc>
      </w:tr>
      <w:tr w:rsidR="00211BD0" w:rsidRPr="00D86EEE" w14:paraId="0B5A26AD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B22FF" w14:textId="227F32F2" w:rsidR="00211BD0" w:rsidRPr="00D86EEE" w:rsidRDefault="00210089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Үзәк </w:t>
            </w:r>
            <w:r w:rsidR="00211BD0" w:rsidRPr="00D86EEE">
              <w:rPr>
                <w:rFonts w:ascii="Times New Roman" w:hAnsi="Times New Roman" w:cs="Times New Roman"/>
                <w:sz w:val="27"/>
                <w:szCs w:val="27"/>
              </w:rPr>
              <w:t xml:space="preserve">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A71D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D4F5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8C1F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553E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A45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8 365,3</w:t>
            </w:r>
          </w:p>
        </w:tc>
      </w:tr>
      <w:tr w:rsidR="00211BD0" w:rsidRPr="00D86EEE" w14:paraId="1A35FCA8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A6D80" w14:textId="3D2035D7" w:rsidR="00211BD0" w:rsidRPr="00D86EEE" w:rsidRDefault="00210089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 xml:space="preserve">, казна </w:t>
            </w:r>
            <w:proofErr w:type="spellStart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>учреждениеләре</w:t>
            </w:r>
            <w:proofErr w:type="spellEnd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>бюджеттан</w:t>
            </w:r>
            <w:proofErr w:type="spellEnd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>тыш</w:t>
            </w:r>
            <w:proofErr w:type="spellEnd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>идарә</w:t>
            </w:r>
            <w:proofErr w:type="spellEnd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>функцияләрен</w:t>
            </w:r>
            <w:proofErr w:type="spellEnd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>үтәүне</w:t>
            </w:r>
            <w:proofErr w:type="spellEnd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>максатларында</w:t>
            </w:r>
            <w:proofErr w:type="spellEnd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>персоналга</w:t>
            </w:r>
            <w:proofErr w:type="spellEnd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>чыгымнары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7994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EE63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3C8F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2846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2BD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4 921,7</w:t>
            </w:r>
          </w:p>
        </w:tc>
      </w:tr>
      <w:tr w:rsidR="00211BD0" w:rsidRPr="00D86EEE" w14:paraId="05F0B9D7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A6910" w14:textId="0CCA24DB" w:rsidR="00211BD0" w:rsidRPr="00210089" w:rsidRDefault="00210089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proofErr w:type="spellStart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сатып алу</w:t>
            </w:r>
            <w:r w:rsidRPr="00210089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210089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башкару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күрсәтү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D4ED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6B1F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680D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87FD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DDBA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3 433,1</w:t>
            </w:r>
          </w:p>
        </w:tc>
      </w:tr>
      <w:tr w:rsidR="00211BD0" w:rsidRPr="00D86EEE" w14:paraId="7F715C27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61F9B" w14:textId="617AC29D" w:rsidR="00211BD0" w:rsidRPr="00210089" w:rsidRDefault="00210089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Башка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бюджет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ассигновани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еләре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7677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9C25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213B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C557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755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10,5</w:t>
            </w:r>
          </w:p>
        </w:tc>
      </w:tr>
      <w:tr w:rsidR="00211BD0" w:rsidRPr="00D86EEE" w14:paraId="5096BC89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94F89" w14:textId="3D94EA49" w:rsidR="00211BD0" w:rsidRPr="00D86EEE" w:rsidRDefault="003A5B8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Россия </w:t>
            </w:r>
            <w:proofErr w:type="spellStart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>Федерациясе</w:t>
            </w:r>
            <w:proofErr w:type="spellEnd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>Хөкүмәте</w:t>
            </w:r>
            <w:proofErr w:type="spellEnd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, Россия </w:t>
            </w:r>
            <w:proofErr w:type="spellStart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>Федерацияс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субъектларының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>дәүләт</w:t>
            </w:r>
            <w:proofErr w:type="spellEnd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>хакимияте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нең югары башкарма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җирле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администрация </w:t>
            </w:r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эшчәнлеге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D0EE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2002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D77A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4B33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F60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33 030,7</w:t>
            </w:r>
          </w:p>
        </w:tc>
      </w:tr>
      <w:tr w:rsidR="00211BD0" w:rsidRPr="00D86EEE" w14:paraId="716F61DB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BBFBE" w14:textId="0D238792" w:rsidR="00211BD0" w:rsidRPr="00210089" w:rsidRDefault="00210089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Чыгымнарның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программ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асыз юнәлешләре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7AC0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021E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150B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2665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D7DC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33 030,7</w:t>
            </w:r>
          </w:p>
        </w:tc>
      </w:tr>
      <w:tr w:rsidR="00211BD0" w:rsidRPr="00D86EEE" w14:paraId="31461874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A0698" w14:textId="4317B9A9" w:rsidR="00211BD0" w:rsidRPr="00D86EEE" w:rsidRDefault="00210089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Үзәк </w:t>
            </w:r>
            <w:r w:rsidR="00211BD0" w:rsidRPr="00D86EEE">
              <w:rPr>
                <w:rFonts w:ascii="Times New Roman" w:hAnsi="Times New Roman" w:cs="Times New Roman"/>
                <w:sz w:val="27"/>
                <w:szCs w:val="27"/>
              </w:rPr>
              <w:t xml:space="preserve">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BCE9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204E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2B74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F1DA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56B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33 030,7</w:t>
            </w:r>
          </w:p>
        </w:tc>
      </w:tr>
      <w:tr w:rsidR="00211BD0" w:rsidRPr="00D86EEE" w14:paraId="4F87C31B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4EFC8" w14:textId="7338621D" w:rsidR="00211BD0" w:rsidRPr="00D86EEE" w:rsidRDefault="003A5B8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 xml:space="preserve">, казна </w:t>
            </w:r>
            <w:proofErr w:type="spellStart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>учреждениеләре</w:t>
            </w:r>
            <w:proofErr w:type="spellEnd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>бюджеттан</w:t>
            </w:r>
            <w:proofErr w:type="spellEnd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>тыш</w:t>
            </w:r>
            <w:proofErr w:type="spellEnd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>идарә</w:t>
            </w:r>
            <w:proofErr w:type="spellEnd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>функцияләрен</w:t>
            </w:r>
            <w:proofErr w:type="spellEnd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>үтәүне</w:t>
            </w:r>
            <w:proofErr w:type="spellEnd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>максатларында</w:t>
            </w:r>
            <w:proofErr w:type="spellEnd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>персоналга</w:t>
            </w:r>
            <w:proofErr w:type="spellEnd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5B8E">
              <w:rPr>
                <w:rFonts w:ascii="Times New Roman" w:hAnsi="Times New Roman" w:cs="Times New Roman"/>
                <w:sz w:val="27"/>
                <w:szCs w:val="27"/>
              </w:rPr>
              <w:t>чыгымнары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FBD1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6421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18C2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A5EF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859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6 426,2</w:t>
            </w:r>
          </w:p>
        </w:tc>
      </w:tr>
      <w:tr w:rsidR="00211BD0" w:rsidRPr="00D86EEE" w14:paraId="6E51AAFC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4D24E" w14:textId="39A388B8" w:rsidR="00211BD0" w:rsidRPr="00D86EEE" w:rsidRDefault="003A5B8E" w:rsidP="003A5B8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Дәүләт (муниципаль) ихтыяҗлары өчен товарлар сатып алу, эшләр башкару һәм хезмәтләр күрсәтү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4B89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AC39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F257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C3DE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0EA8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26 524,5</w:t>
            </w:r>
          </w:p>
        </w:tc>
      </w:tr>
      <w:tr w:rsidR="00211BD0" w:rsidRPr="00D86EEE" w14:paraId="268F1AC1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96801" w14:textId="123A9F18" w:rsidR="00211BD0" w:rsidRPr="003A5B8E" w:rsidRDefault="003A5B8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lastRenderedPageBreak/>
              <w:t xml:space="preserve">Башка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бюджет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ассигновани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еләре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7BBC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B1A0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277D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CC2F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05E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80,0</w:t>
            </w:r>
          </w:p>
        </w:tc>
      </w:tr>
      <w:tr w:rsidR="00211BD0" w:rsidRPr="00D86EEE" w14:paraId="268C4489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21B8E" w14:textId="4509670F" w:rsidR="00211BD0" w:rsidRPr="00D86EEE" w:rsidRDefault="003A5B8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Финанс, </w:t>
            </w:r>
            <w:proofErr w:type="spellStart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>салым</w:t>
            </w:r>
            <w:proofErr w:type="spellEnd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таможня </w:t>
            </w:r>
            <w:proofErr w:type="spellStart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>финанс</w:t>
            </w:r>
            <w:proofErr w:type="spellEnd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(</w:t>
            </w:r>
            <w:proofErr w:type="spellStart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>финанс</w:t>
            </w:r>
            <w:proofErr w:type="spellEnd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-бюджет) </w:t>
            </w:r>
            <w:proofErr w:type="spellStart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>күзәтчелеге</w:t>
            </w:r>
            <w:proofErr w:type="spellEnd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эшчәнлеген</w:t>
            </w:r>
            <w:proofErr w:type="spellEnd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>тәэмин</w:t>
            </w:r>
            <w:proofErr w:type="spellEnd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5B8E">
              <w:rPr>
                <w:rFonts w:ascii="Times New Roman" w:hAnsi="Times New Roman" w:cs="Times New Roman"/>
                <w:bCs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E7EE5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EDAE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0368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08500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E45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1 153,2</w:t>
            </w:r>
          </w:p>
        </w:tc>
      </w:tr>
      <w:tr w:rsidR="00211BD0" w:rsidRPr="00D86EEE" w14:paraId="3B9BA62A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E0E90" w14:textId="4CFC3470" w:rsidR="00211BD0" w:rsidRPr="00D86EEE" w:rsidRDefault="00D2668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>Төзелгән</w:t>
            </w:r>
            <w:proofErr w:type="spellEnd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>килешүләр</w:t>
            </w:r>
            <w:proofErr w:type="spellEnd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>нигезендә</w:t>
            </w:r>
            <w:proofErr w:type="spellEnd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>әһәмияттәге</w:t>
            </w:r>
            <w:proofErr w:type="spellEnd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>мәсьәләләрне</w:t>
            </w:r>
            <w:proofErr w:type="spellEnd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>хәл</w:t>
            </w:r>
            <w:proofErr w:type="spellEnd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>вәкаләтләре</w:t>
            </w:r>
            <w:proofErr w:type="spellEnd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>өлешен</w:t>
            </w:r>
            <w:proofErr w:type="spellEnd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>гамәлгә</w:t>
            </w:r>
            <w:proofErr w:type="spellEnd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>ашыруга</w:t>
            </w:r>
            <w:proofErr w:type="spellEnd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>берәмлекләр</w:t>
            </w:r>
            <w:proofErr w:type="spellEnd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>тапшырыла</w:t>
            </w:r>
            <w:proofErr w:type="spellEnd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19F7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0CEA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414A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9823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65F1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211BD0" w:rsidRPr="00D86EEE" w14:paraId="55408EE4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26FCC" w14:textId="634E1B1D" w:rsidR="00211BD0" w:rsidRPr="003A5B8E" w:rsidRDefault="003A5B8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Б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юдже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тара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трансферт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лар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C7DD7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872D5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23A2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E50E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15F4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211BD0" w:rsidRPr="00D86EEE" w14:paraId="7B9920B1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69CD8" w14:textId="172BB8DD" w:rsidR="00211BD0" w:rsidRPr="00D86EEE" w:rsidRDefault="00D2668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D2668E">
              <w:rPr>
                <w:rFonts w:ascii="Times New Roman" w:hAnsi="Times New Roman" w:cs="Times New Roman"/>
                <w:bCs/>
                <w:sz w:val="27"/>
                <w:szCs w:val="27"/>
              </w:rPr>
              <w:t>Сайлаулар</w:t>
            </w:r>
            <w:proofErr w:type="spellEnd"/>
            <w:r w:rsidRPr="00D2668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D2668E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D2668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D2668E">
              <w:rPr>
                <w:rFonts w:ascii="Times New Roman" w:hAnsi="Times New Roman" w:cs="Times New Roman"/>
                <w:bCs/>
                <w:sz w:val="27"/>
                <w:szCs w:val="27"/>
              </w:rPr>
              <w:t>референдумнар</w:t>
            </w:r>
            <w:proofErr w:type="spellEnd"/>
            <w:r w:rsidRPr="00D2668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D2668E">
              <w:rPr>
                <w:rFonts w:ascii="Times New Roman" w:hAnsi="Times New Roman" w:cs="Times New Roman"/>
                <w:bCs/>
                <w:sz w:val="27"/>
                <w:szCs w:val="27"/>
              </w:rPr>
              <w:t>үткәрүне</w:t>
            </w:r>
            <w:proofErr w:type="spellEnd"/>
            <w:r w:rsidRPr="00D2668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D2668E">
              <w:rPr>
                <w:rFonts w:ascii="Times New Roman" w:hAnsi="Times New Roman" w:cs="Times New Roman"/>
                <w:bCs/>
                <w:sz w:val="27"/>
                <w:szCs w:val="27"/>
              </w:rPr>
              <w:t>тәэмин</w:t>
            </w:r>
            <w:proofErr w:type="spellEnd"/>
            <w:r w:rsidRPr="00D2668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итү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BC00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33AF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9EED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BD27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619D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750,0</w:t>
            </w:r>
          </w:p>
        </w:tc>
      </w:tr>
      <w:tr w:rsidR="00211BD0" w:rsidRPr="00D86EEE" w14:paraId="1049DE66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88283A" w14:textId="0204258D" w:rsidR="00211BD0" w:rsidRPr="00D86EEE" w:rsidRDefault="00D2668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>Сайлауларны</w:t>
            </w:r>
            <w:proofErr w:type="spellEnd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>үткәрү</w:t>
            </w:r>
            <w:proofErr w:type="spellEnd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>чыгымнары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C118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A88A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8F8C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56 1 00 02010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0CFE8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C594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750,0</w:t>
            </w:r>
          </w:p>
        </w:tc>
      </w:tr>
      <w:tr w:rsidR="00211BD0" w:rsidRPr="00D86EEE" w14:paraId="439B7F9F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5AE37" w14:textId="1167E255" w:rsidR="00211BD0" w:rsidRPr="00D2668E" w:rsidRDefault="00D2668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Башка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бюджет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ассигновани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еләре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978E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0189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C87E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56 1 00 02010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35F54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0125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750,0</w:t>
            </w:r>
          </w:p>
        </w:tc>
      </w:tr>
      <w:tr w:rsidR="00211BD0" w:rsidRPr="00D86EEE" w14:paraId="02315BD5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BDA91" w14:textId="00DF581A" w:rsidR="00211BD0" w:rsidRPr="00D86EEE" w:rsidRDefault="00D2668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Резерв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</w:t>
            </w:r>
            <w:r w:rsidR="00211BD0"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фонд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лар</w:t>
            </w:r>
            <w:r w:rsidR="00211BD0"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CC46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80B4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4499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7768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9EE2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1 678,1</w:t>
            </w:r>
          </w:p>
        </w:tc>
      </w:tr>
      <w:tr w:rsidR="00211BD0" w:rsidRPr="00D86EEE" w14:paraId="4A6CAA65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CA6D0" w14:textId="6641E392" w:rsidR="00211BD0" w:rsidRPr="00D86EEE" w:rsidRDefault="00D2668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>үзидарә</w:t>
            </w:r>
            <w:proofErr w:type="spellEnd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>органнарының</w:t>
            </w:r>
            <w:proofErr w:type="spellEnd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 xml:space="preserve"> резерв </w:t>
            </w:r>
            <w:proofErr w:type="spellStart"/>
            <w:r w:rsidRPr="00D2668E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8486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DF21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DBE1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3433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759C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1 678,1</w:t>
            </w:r>
          </w:p>
        </w:tc>
      </w:tr>
      <w:tr w:rsidR="00211BD0" w:rsidRPr="00D86EEE" w14:paraId="2778AC7D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1C2E0" w14:textId="330A3457" w:rsidR="00211BD0" w:rsidRPr="00D2668E" w:rsidRDefault="00D2668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Башка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бюджет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="00211BD0" w:rsidRPr="00D86EE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ассигновани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еләре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DF19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98B5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2600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A5F2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0617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1 678,1</w:t>
            </w:r>
          </w:p>
        </w:tc>
      </w:tr>
      <w:tr w:rsidR="00211BD0" w:rsidRPr="00D86EEE" w14:paraId="73F37B90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DF42D" w14:textId="08326FD7" w:rsidR="00211BD0" w:rsidRPr="000F5811" w:rsidRDefault="00D2668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Башка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г</w:t>
            </w:r>
            <w:proofErr w:type="spellStart"/>
            <w:r w:rsidR="000F5811">
              <w:rPr>
                <w:rFonts w:ascii="Times New Roman" w:hAnsi="Times New Roman" w:cs="Times New Roman"/>
                <w:bCs/>
                <w:sz w:val="27"/>
                <w:szCs w:val="27"/>
              </w:rPr>
              <w:t>омумдәүләт</w:t>
            </w:r>
            <w:proofErr w:type="spellEnd"/>
            <w:r w:rsidR="000F581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="000F5811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түләүләр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D481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3DA8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4032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AB8C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F858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74 563,9</w:t>
            </w:r>
          </w:p>
        </w:tc>
      </w:tr>
      <w:tr w:rsidR="00211BD0" w:rsidRPr="00D86EEE" w14:paraId="1DF47EFD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39930" w14:textId="6E3210D4" w:rsidR="000F5811" w:rsidRPr="000F5811" w:rsidRDefault="000F5811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Оешмалар  милке өчен </w:t>
            </w:r>
            <w:r w:rsidRPr="000F581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салым һәм җир салымы түләү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87A7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DF6C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0ECD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A9E9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E05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211BD0" w:rsidRPr="00D86EEE" w14:paraId="493436CC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8682E" w14:textId="7F93D6D3" w:rsidR="00211BD0" w:rsidRPr="000F5811" w:rsidRDefault="000F5811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Башка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бюджет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ассигновани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еләре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1965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2259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9918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01F2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65A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211BD0" w:rsidRPr="00D86EEE" w14:paraId="4801BEE0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C1419" w14:textId="384DDA4B" w:rsidR="00211BD0" w:rsidRPr="000F5811" w:rsidRDefault="000F5811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Башка түләүләр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BC39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B871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B6F2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307C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249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69 139,7</w:t>
            </w:r>
          </w:p>
        </w:tc>
      </w:tr>
      <w:tr w:rsidR="00211BD0" w:rsidRPr="00D86EEE" w14:paraId="23C575C5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4612F" w14:textId="6D4AA212" w:rsidR="00211BD0" w:rsidRPr="00D86EEE" w:rsidRDefault="000F5811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, казна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учреждениеләре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бюджеттан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тыш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идарә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функцияләрен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үтәүне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максатларында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персоналга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чыгымнары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0F85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3877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05E5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0B48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9A4D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2 512,0</w:t>
            </w:r>
          </w:p>
        </w:tc>
      </w:tr>
      <w:tr w:rsidR="00211BD0" w:rsidRPr="00D86EEE" w14:paraId="79FD22B3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3B9BE" w14:textId="3C4712EA" w:rsidR="00211BD0" w:rsidRPr="000F5811" w:rsidRDefault="000F5811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сатып алу</w:t>
            </w:r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башкару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күрсәтү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98A2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716F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8350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D6413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399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31 653,1</w:t>
            </w:r>
          </w:p>
        </w:tc>
      </w:tr>
      <w:tr w:rsidR="00211BD0" w:rsidRPr="00D86EEE" w14:paraId="104FE270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9219D" w14:textId="3D884182" w:rsidR="00211BD0" w:rsidRPr="00D86EEE" w:rsidRDefault="000F5811" w:rsidP="000F58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Социаль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тәэминат һәм халыкка бүтән түләүләр</w:t>
            </w:r>
            <w:r w:rsidR="00211BD0" w:rsidRPr="00D86EE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B762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0823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0863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E8FC9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F65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172,0</w:t>
            </w:r>
          </w:p>
        </w:tc>
      </w:tr>
      <w:tr w:rsidR="00211BD0" w:rsidRPr="00D86EEE" w14:paraId="26133744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EA812" w14:textId="729D7EAA" w:rsidR="00211BD0" w:rsidRPr="00D86EEE" w:rsidRDefault="000F5811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втоном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коммерци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я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гә карамаган башка </w:t>
            </w:r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29C0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851B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3DAE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0DE2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488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34 679,1</w:t>
            </w:r>
          </w:p>
        </w:tc>
      </w:tr>
      <w:tr w:rsidR="00211BD0" w:rsidRPr="00D86EEE" w14:paraId="0048FACF" w14:textId="77777777" w:rsidTr="008321AB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BE579" w14:textId="5D4B191B" w:rsidR="00211BD0" w:rsidRPr="000F5811" w:rsidRDefault="000F5811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Башка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бюджет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ассигновани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еләре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F2E8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87CC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8D89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A903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987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123,5</w:t>
            </w:r>
          </w:p>
        </w:tc>
      </w:tr>
      <w:tr w:rsidR="00211BD0" w:rsidRPr="00D86EEE" w14:paraId="7108977C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34773" w14:textId="2C7EA7D1" w:rsidR="00211BD0" w:rsidRPr="000F5811" w:rsidRDefault="000F5811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М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униципаль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хезмәткәрләрне иминияләштерү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8E7A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C12E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E70A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481B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566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211BD0" w:rsidRPr="00D86EEE" w14:paraId="0624F143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85E7D" w14:textId="1DCEE54C" w:rsidR="00211BD0" w:rsidRPr="00D86EEE" w:rsidRDefault="000F5811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5811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DD79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3E71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60CA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0BA6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B3FA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211BD0" w:rsidRPr="00D86EEE" w14:paraId="578CEED7" w14:textId="77777777" w:rsidTr="00466416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84EC9" w14:textId="253F4A09" w:rsidR="00211BD0" w:rsidRPr="00D86EEE" w:rsidRDefault="000F5811" w:rsidP="000F58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М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униципаль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хезмәткәрләрне диспансерлаштыру</w:t>
            </w:r>
            <w:r w:rsidR="00211BD0" w:rsidRPr="00D86EE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35EB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6842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9946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010E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48E8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211BD0" w:rsidRPr="00D86EEE" w14:paraId="04BF9934" w14:textId="77777777" w:rsidTr="00466416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39C79" w14:textId="374BC805" w:rsidR="00211BD0" w:rsidRPr="000F5811" w:rsidRDefault="000F5811" w:rsidP="000F58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0F581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Дәүләт (муниципаль) ихтыяҗлары өчен товарлар сатып алу, эшләр башкару һәм </w:t>
            </w:r>
            <w:r w:rsidRPr="000F581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lastRenderedPageBreak/>
              <w:t>хезмәтләр күрсәтү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6BD2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349E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7CAE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F2C6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6246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211BD0" w:rsidRPr="00D86EEE" w14:paraId="0A7B5476" w14:textId="77777777" w:rsidTr="00466416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51743" w14:textId="747D033F" w:rsidR="00211BD0" w:rsidRPr="000F5811" w:rsidRDefault="00F94571" w:rsidP="000F58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Төзелгән килешүләр нигезендә </w:t>
            </w:r>
            <w:r w:rsidR="000F5811" w:rsidRPr="000F581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җирле әһәмияттәге мәсьәләләрне хәл итү вәкаләтлә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ренең бер өлешен гамәлгә ашыру өчен м</w:t>
            </w:r>
            <w:r w:rsidRPr="00F9457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униципаль берәмлекләр бюджетларына</w:t>
            </w:r>
            <w:r w:rsidR="000F5811" w:rsidRPr="000F581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тапшырыла торган бюджетара трансфертлар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A481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CA9F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256F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FAFA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1822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211BD0" w:rsidRPr="00D86EEE" w14:paraId="3335C674" w14:textId="77777777" w:rsidTr="008321AB">
        <w:trPr>
          <w:trHeight w:val="3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3E61E" w14:textId="127154F2" w:rsidR="00211BD0" w:rsidRPr="00F94571" w:rsidRDefault="00F94571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Б</w:t>
            </w:r>
            <w:r w:rsidRPr="00F9457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юджетара трансфертлар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FF00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8224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88AB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E3E6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0BC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211BD0" w:rsidRPr="00D86EEE" w14:paraId="0B6EE40B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B13CD" w14:textId="76261309" w:rsidR="00211BD0" w:rsidRPr="00D86EEE" w:rsidRDefault="00F94571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«</w:t>
            </w:r>
            <w:r w:rsidRPr="00F9457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2023 </w:t>
            </w:r>
            <w:proofErr w:type="spellStart"/>
            <w:r w:rsidRPr="00F94571">
              <w:rPr>
                <w:rFonts w:ascii="Times New Roman" w:hAnsi="Times New Roman" w:cs="Times New Roman"/>
                <w:bCs/>
                <w:sz w:val="27"/>
                <w:szCs w:val="27"/>
              </w:rPr>
              <w:t>ел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га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шәһәре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территория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ләр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ен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үстерү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»</w:t>
            </w:r>
            <w:r w:rsidRPr="00F9457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F94571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</w:t>
            </w:r>
            <w:proofErr w:type="spellEnd"/>
            <w:r w:rsidRPr="00F9457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F94571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37A2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1625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5697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11 1 01 52210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8C6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CA1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4 000,0</w:t>
            </w:r>
          </w:p>
        </w:tc>
      </w:tr>
      <w:tr w:rsidR="00211BD0" w:rsidRPr="00D86EEE" w14:paraId="07176F69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F22C2" w14:textId="4780D4BB" w:rsidR="00211BD0" w:rsidRPr="00D86EEE" w:rsidRDefault="00F94571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F9457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>учреждени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еләргә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башка коммерция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гә кара</w:t>
            </w:r>
            <w:proofErr w:type="spellStart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>маган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башка </w:t>
            </w:r>
            <w:r w:rsidRPr="00F945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53F2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36F8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9D9F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11 1 01 52210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E6B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F02B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4 000,0</w:t>
            </w:r>
          </w:p>
        </w:tc>
      </w:tr>
      <w:tr w:rsidR="00211BD0" w:rsidRPr="00D86EEE" w14:paraId="7FDB8ABD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9D594" w14:textId="022DBCC2" w:rsidR="00211BD0" w:rsidRPr="00F94571" w:rsidRDefault="00F94571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Милли икътисад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35EB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5650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2840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F03F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E56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211BD0" w:rsidRPr="00D86EEE" w14:paraId="004DB201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BD8A5" w14:textId="46AFD124" w:rsidR="00211BD0" w:rsidRPr="00D86EEE" w:rsidRDefault="00F94571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Юл хуҗалыгы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юл </w:t>
            </w:r>
            <w:r w:rsidR="00211BD0"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фонд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лар</w:t>
            </w:r>
            <w:r w:rsidR="00211BD0"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32FE4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52609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1009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0520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6F68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211BD0" w:rsidRPr="00D86EEE" w14:paraId="5914BE4A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292FA" w14:textId="3D33AE52" w:rsidR="00211BD0" w:rsidRPr="00D86EEE" w:rsidRDefault="00F94571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F94571">
              <w:rPr>
                <w:rFonts w:ascii="Times New Roman" w:hAnsi="Times New Roman" w:cs="Times New Roman"/>
                <w:bCs/>
                <w:sz w:val="27"/>
                <w:szCs w:val="27"/>
              </w:rPr>
              <w:t>"2020-202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елларга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шәһәрендә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ю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л 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хәрәкәте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иминлеге</w:t>
            </w:r>
            <w:r w:rsidRPr="00F9457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н </w:t>
            </w:r>
            <w:proofErr w:type="spellStart"/>
            <w:r w:rsidRPr="00F94571">
              <w:rPr>
                <w:rFonts w:ascii="Times New Roman" w:hAnsi="Times New Roman" w:cs="Times New Roman"/>
                <w:bCs/>
                <w:sz w:val="27"/>
                <w:szCs w:val="27"/>
              </w:rPr>
              <w:t>арттыру</w:t>
            </w:r>
            <w:proofErr w:type="spellEnd"/>
            <w:r w:rsidRPr="00F94571">
              <w:rPr>
                <w:rFonts w:ascii="Times New Roman" w:hAnsi="Times New Roman" w:cs="Times New Roman"/>
                <w:bCs/>
                <w:sz w:val="27"/>
                <w:szCs w:val="27"/>
              </w:rPr>
              <w:t>"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F94571">
              <w:rPr>
                <w:rFonts w:ascii="Times New Roman" w:hAnsi="Times New Roman" w:cs="Times New Roman"/>
                <w:bCs/>
                <w:sz w:val="27"/>
                <w:szCs w:val="27"/>
              </w:rPr>
              <w:t>максатчан</w:t>
            </w:r>
            <w:proofErr w:type="spellEnd"/>
            <w:r w:rsidRPr="00F9457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F94571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D46A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C67F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3DF6E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36CDC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0D91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169 494,0</w:t>
            </w:r>
          </w:p>
        </w:tc>
      </w:tr>
      <w:tr w:rsidR="00211BD0" w:rsidRPr="00D86EEE" w14:paraId="4016B203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4F78D" w14:textId="03FA9A17" w:rsidR="00211BD0" w:rsidRPr="00D86EEE" w:rsidRDefault="00F94571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>кысаларында</w:t>
            </w:r>
            <w:proofErr w:type="spellEnd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>шәһ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әр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округлары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җирлекләре </w:t>
            </w:r>
            <w:r w:rsidRPr="00F945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>чикләрендә</w:t>
            </w:r>
            <w:proofErr w:type="spellEnd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 xml:space="preserve"> автомобиль </w:t>
            </w:r>
            <w:proofErr w:type="spellStart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>юллары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н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F945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>инженерлык</w:t>
            </w:r>
            <w:proofErr w:type="spellEnd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>корылмалары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н </w:t>
            </w:r>
            <w:r w:rsidRPr="00F945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>төзү</w:t>
            </w:r>
            <w:proofErr w:type="spellEnd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карап </w:t>
            </w:r>
            <w:r w:rsidRPr="00F945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>ремонтлау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9877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E65E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9077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F6BC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71A3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211BD0" w:rsidRPr="00D86EEE" w14:paraId="594976A9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7EFBC" w14:textId="4F612F4F" w:rsidR="00211BD0" w:rsidRPr="00D86EEE" w:rsidRDefault="00F94571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F9457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>учреж</w:t>
            </w:r>
            <w:r w:rsidR="00B02323">
              <w:rPr>
                <w:rFonts w:ascii="Times New Roman" w:hAnsi="Times New Roman" w:cs="Times New Roman"/>
                <w:sz w:val="27"/>
                <w:szCs w:val="27"/>
              </w:rPr>
              <w:t>дениеләргә</w:t>
            </w:r>
            <w:proofErr w:type="spellEnd"/>
            <w:r w:rsid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B02323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="00B02323">
              <w:rPr>
                <w:rFonts w:ascii="Times New Roman" w:hAnsi="Times New Roman" w:cs="Times New Roman"/>
                <w:sz w:val="27"/>
                <w:szCs w:val="27"/>
              </w:rPr>
              <w:t xml:space="preserve"> башка коммерция</w:t>
            </w:r>
            <w:r w:rsidR="00B02323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гә карамаган башка </w:t>
            </w:r>
            <w:r w:rsid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F945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9457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74E68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D6E3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3AEAC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4DE59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405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211BD0" w:rsidRPr="00D86EEE" w14:paraId="1F4757AC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A0862" w14:textId="1993C578" w:rsidR="00211BD0" w:rsidRPr="00D86EEE" w:rsidRDefault="00B02323" w:rsidP="00B0232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Чыгымнарның программасыз юнәлешләре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0936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2F32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66C1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CBDA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4F56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52 254,5</w:t>
            </w:r>
          </w:p>
        </w:tc>
      </w:tr>
      <w:tr w:rsidR="00211BD0" w:rsidRPr="00D86EEE" w14:paraId="0DAF4039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4C1DA" w14:textId="15287526" w:rsidR="00211BD0" w:rsidRPr="00D86EEE" w:rsidRDefault="00B0232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кысаларында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шәһ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әр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округлары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җирлекләре </w:t>
            </w:r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чикләрендә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автомобиль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юллары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н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инженерлык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корылмалары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н </w:t>
            </w:r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төзү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карап </w:t>
            </w:r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ремонтлау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D8F1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6C5A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9C49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82A7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6A2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211BD0" w:rsidRPr="00D86EEE" w14:paraId="2BA37A3D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F8D52" w14:textId="6627C4CC" w:rsidR="00211BD0" w:rsidRPr="00B02323" w:rsidRDefault="00B0232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Б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юдже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учреждени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еләргә һәм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коммер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циягә карамаган башка оешмаларга субсидияләр бирү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D489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7E0B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3B38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C0C7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77F8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211BD0" w:rsidRPr="00D86EEE" w14:paraId="121DF25B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7A1E8" w14:textId="046FAC7D" w:rsidR="00211BD0" w:rsidRPr="00B02323" w:rsidRDefault="00B0232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Торак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коммуналь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хуҗалык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B0B6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0A11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0DE2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830A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408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419 058,9</w:t>
            </w:r>
          </w:p>
        </w:tc>
      </w:tr>
      <w:tr w:rsidR="00211BD0" w:rsidRPr="00D86EEE" w14:paraId="4641873C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73DD7" w14:textId="4032C4CB" w:rsidR="00211BD0" w:rsidRPr="00B02323" w:rsidRDefault="00B0232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Торак хуҗалык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C1E1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5B796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C3EF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8D44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F59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118 269,6</w:t>
            </w:r>
          </w:p>
        </w:tc>
      </w:tr>
      <w:tr w:rsidR="00211BD0" w:rsidRPr="00D86EEE" w14:paraId="54E9472A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DD96B" w14:textId="6782B254" w:rsidR="00211BD0" w:rsidRPr="00D86EEE" w:rsidRDefault="00B0232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Төзелгән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килешүләр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нигезендә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әһәмияттәге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мәсьәләләрне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хәл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вәкаләтләренең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бер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өлешен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гамәлгә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ашыру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берәмлекләр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тапшырыла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AC8C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5F54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9077D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52706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E546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211BD0" w:rsidRPr="00D86EEE" w14:paraId="680063B5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BFC3D" w14:textId="191D62A9" w:rsidR="00211BD0" w:rsidRPr="00B02323" w:rsidRDefault="00B0232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Б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юджет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ара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трансферт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лар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86BC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C87C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234F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5ABE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EEF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211BD0" w:rsidRPr="00D86EEE" w14:paraId="4CB24676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E03FF" w14:textId="18293D43" w:rsidR="00211BD0" w:rsidRPr="00D86EEE" w:rsidRDefault="00B0232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Социаль-мәдәни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өлкә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объектларын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кабул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файдалануга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тапшыру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C476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BCDF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9B2F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3314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552B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211BD0" w:rsidRPr="00D86EEE" w14:paraId="5157CA88" w14:textId="77777777" w:rsidTr="005C7700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607DD" w14:textId="4040E153" w:rsidR="00211BD0" w:rsidRPr="00D86EEE" w:rsidRDefault="00B0232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коммерциягә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891D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E9B0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E137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C9CD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A706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211BD0" w:rsidRPr="00D86EEE" w14:paraId="7E039C0B" w14:textId="77777777" w:rsidTr="005C7700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1A171" w14:textId="3393E8B5" w:rsidR="00211BD0" w:rsidRPr="00D86EEE" w:rsidRDefault="00B0232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Торак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хуҗалыгы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өлкәсендәге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торак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фондын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инвентаризацияләү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B445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8B03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D112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924C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  <w:sz w:val="27"/>
                <w:szCs w:val="27"/>
              </w:rPr>
            </w:pPr>
            <w:r w:rsidRPr="00D86EEE">
              <w:rPr>
                <w:rFonts w:ascii="Arial CYR" w:hAnsi="Arial CYR" w:cs="Arial CYR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6F1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211BD0" w:rsidRPr="00D86EEE" w14:paraId="1F6B231C" w14:textId="77777777" w:rsidTr="005C7700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65844" w14:textId="11259F8E" w:rsidR="00211BD0" w:rsidRPr="00D86EEE" w:rsidRDefault="00B0232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02323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515B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F3F2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5EEE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A7E1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4FDD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211BD0" w:rsidRPr="00D86EEE" w14:paraId="5B9A5769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EA244" w14:textId="6286F75D" w:rsidR="00211BD0" w:rsidRPr="00B02323" w:rsidRDefault="00B0232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Коммуналь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х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уҗалык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3F44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F1F1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859E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E7EC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2CCD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296,0</w:t>
            </w:r>
          </w:p>
        </w:tc>
      </w:tr>
      <w:tr w:rsidR="00211BD0" w:rsidRPr="00D86EEE" w14:paraId="66C648FA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82D29" w14:textId="01B114ED" w:rsidR="00211BD0" w:rsidRPr="00D86EEE" w:rsidRDefault="0053790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Коммуналь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хуҗалык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өлкәсендәге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корылмаларны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яңадан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бәяләү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регистрны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алып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бару)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96BD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9F65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B162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3EC89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30A1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211BD0" w:rsidRPr="00D86EEE" w14:paraId="05DCB2C1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A8300" w14:textId="0CC46FF2" w:rsidR="00211BD0" w:rsidRPr="00D86EEE" w:rsidRDefault="0053790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076A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5EFB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9242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CD79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8E0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211BD0" w:rsidRPr="00D86EEE" w14:paraId="7D49A177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24949" w14:textId="44DD4075" w:rsidR="00211BD0" w:rsidRPr="00537903" w:rsidRDefault="0053790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Яшелләндерү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2780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427D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A62D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DA67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37F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300 493,3</w:t>
            </w:r>
          </w:p>
        </w:tc>
      </w:tr>
      <w:tr w:rsidR="00211BD0" w:rsidRPr="00D86EEE" w14:paraId="7EAC66A7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443AD" w14:textId="53ACA802" w:rsidR="00211BD0" w:rsidRPr="00D86EEE" w:rsidRDefault="0053790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"Татарстан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Республикасының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иң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төзек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торак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пункт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ы"исеменә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республика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бәйгесендә </w:t>
            </w:r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җиңүчеләрне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бүләкләү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64F77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6BC9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2CD7D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088A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64D3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211BD0" w:rsidRPr="00D86EEE" w14:paraId="07F11C12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B1FA9" w14:textId="1205ACE0" w:rsidR="00211BD0" w:rsidRPr="00537903" w:rsidRDefault="0053790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Башка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бюджет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ассигновани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еләре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A6E2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0031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13630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B872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D653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211BD0" w:rsidRPr="00D86EEE" w14:paraId="1AB3CA13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E8248" w14:textId="20474F19" w:rsidR="00211BD0" w:rsidRPr="00537903" w:rsidRDefault="0053790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рамнарны яктырту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8D04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B48F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B6B1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8747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  <w:sz w:val="27"/>
                <w:szCs w:val="27"/>
              </w:rPr>
            </w:pPr>
            <w:r w:rsidRPr="00D86EEE">
              <w:rPr>
                <w:rFonts w:ascii="Arial CYR" w:hAnsi="Arial CYR" w:cs="Arial CYR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306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99 350,2</w:t>
            </w:r>
          </w:p>
        </w:tc>
      </w:tr>
      <w:tr w:rsidR="00211BD0" w:rsidRPr="00D86EEE" w14:paraId="76B72AD6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BF3C5" w14:textId="7181E162" w:rsidR="00211BD0" w:rsidRPr="00D86EEE" w:rsidRDefault="0053790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3C79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D1C2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E3A1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7857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B21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81 110,9</w:t>
            </w:r>
          </w:p>
        </w:tc>
      </w:tr>
      <w:tr w:rsidR="00211BD0" w:rsidRPr="00D86EEE" w14:paraId="3CBEB3C7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34CD3" w14:textId="5027790D" w:rsidR="00211BD0" w:rsidRPr="00D86EEE" w:rsidRDefault="0053790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728D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7D45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A0C0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9B92F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24A0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18 239,3</w:t>
            </w:r>
          </w:p>
        </w:tc>
      </w:tr>
      <w:tr w:rsidR="00211BD0" w:rsidRPr="00D86EEE" w14:paraId="3BD191B6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1A5F4" w14:textId="45C231B2" w:rsidR="00211BD0" w:rsidRPr="00537903" w:rsidRDefault="0053790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Яшелләндерү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84B9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E8EAC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37EA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DB20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20E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24 243,6</w:t>
            </w:r>
          </w:p>
        </w:tc>
      </w:tr>
      <w:tr w:rsidR="00211BD0" w:rsidRPr="00D86EEE" w14:paraId="7DF58EE2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FC682" w14:textId="5B5FC7E0" w:rsidR="00211BD0" w:rsidRPr="00D86EEE" w:rsidRDefault="0053790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F6FC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0C7A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7B2F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88DBF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25D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24 243,6</w:t>
            </w:r>
          </w:p>
        </w:tc>
      </w:tr>
      <w:tr w:rsidR="00211BD0" w:rsidRPr="00D86EEE" w14:paraId="615F1E46" w14:textId="77777777" w:rsidTr="008321AB">
        <w:trPr>
          <w:trHeight w:val="3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7811E" w14:textId="20B699C3" w:rsidR="00211BD0" w:rsidRPr="00D86EEE" w:rsidRDefault="0053790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Күмү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урыннарын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оештыру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12FE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72F6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303C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D5807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9A3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211BD0" w:rsidRPr="00D86EEE" w14:paraId="330DEBBC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94BA8" w14:textId="4CCE274B" w:rsidR="00211BD0" w:rsidRPr="00D86EEE" w:rsidRDefault="0053790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838E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C040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47CF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A7DD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9D1A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211BD0" w:rsidRPr="00D86EEE" w14:paraId="6E9220B7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96360" w14:textId="2E725043" w:rsidR="00211BD0" w:rsidRPr="00D86EEE" w:rsidRDefault="0053790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Ш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әһәр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округларын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җирлекләрне </w:t>
            </w:r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6346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613F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8A07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0650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4E3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119 532,8</w:t>
            </w:r>
          </w:p>
        </w:tc>
      </w:tr>
      <w:tr w:rsidR="00211BD0" w:rsidRPr="00D86EEE" w14:paraId="3FDEE5E8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E0809" w14:textId="11E96CDA" w:rsidR="00211BD0" w:rsidRPr="00D86EEE" w:rsidRDefault="0053790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72F5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FEFF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7103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5A3C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2A7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4 672,5</w:t>
            </w:r>
          </w:p>
        </w:tc>
      </w:tr>
      <w:tr w:rsidR="00211BD0" w:rsidRPr="00D86EEE" w14:paraId="1E81BC37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6C47A" w14:textId="60C5D4A3" w:rsidR="00211BD0" w:rsidRPr="00D86EEE" w:rsidRDefault="0053790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C7C4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952B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8026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1699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D5C1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114 860,3</w:t>
            </w:r>
          </w:p>
        </w:tc>
      </w:tr>
      <w:tr w:rsidR="00211BD0" w:rsidRPr="00D86EEE" w14:paraId="480FAAE6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E464C" w14:textId="1849358D" w:rsidR="00211BD0" w:rsidRPr="00537903" w:rsidRDefault="0053790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П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арк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ларны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и сквер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ларны карап тоту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BB3E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1FDD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3CEC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1D3C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59D4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56 693,0</w:t>
            </w:r>
          </w:p>
        </w:tc>
      </w:tr>
      <w:tr w:rsidR="00211BD0" w:rsidRPr="00D86EEE" w14:paraId="3A65257B" w14:textId="77777777" w:rsidTr="00BC3239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C07EF" w14:textId="1A68F17D" w:rsidR="00211BD0" w:rsidRPr="00D86EEE" w:rsidRDefault="0053790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90F2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70EE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3958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D0FB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18D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56 693,0</w:t>
            </w:r>
          </w:p>
        </w:tc>
      </w:tr>
      <w:tr w:rsidR="00211BD0" w:rsidRPr="00D86EEE" w14:paraId="7E9FF98A" w14:textId="77777777" w:rsidTr="00BC3239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BA41C" w14:textId="302BA0DA" w:rsidR="00211BD0" w:rsidRPr="00D86EEE" w:rsidRDefault="0053790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районнар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авыл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бюджетлардан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 xml:space="preserve"> («горизонталь </w:t>
            </w:r>
            <w:proofErr w:type="spellStart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537903">
              <w:rPr>
                <w:rFonts w:ascii="Times New Roman" w:hAnsi="Times New Roman" w:cs="Times New Roman"/>
                <w:sz w:val="27"/>
                <w:szCs w:val="27"/>
              </w:rPr>
              <w:t>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B3B84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1BAD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5A6AC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0355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BB9B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211BD0" w:rsidRPr="00D86EEE" w14:paraId="381AAA51" w14:textId="77777777" w:rsidTr="00BC3239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52A74" w14:textId="5ECE18B3" w:rsidR="00211BD0" w:rsidRPr="00537903" w:rsidRDefault="00537903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Б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юджет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ара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трансферт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лар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A7FA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F150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5DF8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DADF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7A7B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211BD0" w:rsidRPr="00D86EEE" w14:paraId="3905E549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182A6" w14:textId="66B8BC3E" w:rsidR="00211BD0" w:rsidRPr="00A2277C" w:rsidRDefault="00A2277C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 w:rsidRPr="00A2277C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Әйләнә-тирә мохитне саклау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9DD9B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54EC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B8B8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450B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A8AA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38 743,6</w:t>
            </w:r>
          </w:p>
        </w:tc>
      </w:tr>
      <w:tr w:rsidR="00211BD0" w:rsidRPr="00D86EEE" w14:paraId="19B4206C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9F969" w14:textId="16A3F3F0" w:rsidR="00211BD0" w:rsidRPr="00D86EEE" w:rsidRDefault="00A2277C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>Үсемлек</w:t>
            </w:r>
            <w:proofErr w:type="spellEnd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>хайваннар</w:t>
            </w:r>
            <w:proofErr w:type="spellEnd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>дөньясы</w:t>
            </w:r>
            <w:proofErr w:type="spellEnd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>объектларын</w:t>
            </w:r>
            <w:proofErr w:type="spellEnd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>аларның</w:t>
            </w:r>
            <w:proofErr w:type="spellEnd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>яшәү</w:t>
            </w:r>
            <w:proofErr w:type="spellEnd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>тирәлеген</w:t>
            </w:r>
            <w:proofErr w:type="spellEnd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>саклау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20D7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B12F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2DF3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9891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D78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38 743,6</w:t>
            </w:r>
          </w:p>
        </w:tc>
      </w:tr>
      <w:tr w:rsidR="00211BD0" w:rsidRPr="00D86EEE" w14:paraId="519E0409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C8E53" w14:textId="49856E79" w:rsidR="00211BD0" w:rsidRPr="00A2277C" w:rsidRDefault="00A2277C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Табигатьне саклау чаралары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CDDB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D3A8D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0889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4A57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21F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15 666,4</w:t>
            </w:r>
          </w:p>
        </w:tc>
      </w:tr>
      <w:tr w:rsidR="00211BD0" w:rsidRPr="00D86EEE" w14:paraId="2758D22E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DA34A" w14:textId="5BDF23DB" w:rsidR="00211BD0" w:rsidRPr="00A2277C" w:rsidRDefault="00A2277C" w:rsidP="00A2277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A2277C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Дәүләт (муниципаль) ихтыяҗлары өчен товарлар сатып алу, эшләр башкару һәм хезмәтләр күрсәтү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E157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9557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F64C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B18B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E5B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15 666,4</w:t>
            </w:r>
          </w:p>
        </w:tc>
      </w:tr>
      <w:tr w:rsidR="00211BD0" w:rsidRPr="00D86EEE" w14:paraId="7E985EEA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3F37F" w14:textId="52879639" w:rsidR="00211BD0" w:rsidRPr="00D86EEE" w:rsidRDefault="00A2277C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11F3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8214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E2856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3B52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733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23 077,2</w:t>
            </w:r>
          </w:p>
        </w:tc>
      </w:tr>
      <w:tr w:rsidR="00211BD0" w:rsidRPr="00D86EEE" w14:paraId="3B1D79CD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E2CB9" w14:textId="48BFBFE9" w:rsidR="00211BD0" w:rsidRPr="00D86EEE" w:rsidRDefault="00A2277C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Мәдәният</w:t>
            </w:r>
            <w:r w:rsidR="00211BD0"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6767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BBB7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30D2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CA45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FA7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307 730,3</w:t>
            </w:r>
          </w:p>
        </w:tc>
      </w:tr>
      <w:tr w:rsidR="00211BD0" w:rsidRPr="00D86EEE" w14:paraId="483FCC57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68DC1" w14:textId="18B531F6" w:rsidR="00211BD0" w:rsidRPr="00A2277C" w:rsidRDefault="00A2277C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Мәдәният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90E9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26D4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7519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250B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0740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307 730,3</w:t>
            </w:r>
          </w:p>
        </w:tc>
      </w:tr>
      <w:tr w:rsidR="00211BD0" w:rsidRPr="00D86EEE" w14:paraId="26B1F91E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F0E5B" w14:textId="4B081902" w:rsidR="00211BD0" w:rsidRPr="00D86EEE" w:rsidRDefault="00A2277C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«2021-2023 </w:t>
            </w:r>
            <w:proofErr w:type="spellStart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>елларга</w:t>
            </w:r>
            <w:proofErr w:type="spellEnd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>шәһәрендә</w:t>
            </w:r>
            <w:proofErr w:type="spellEnd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>мәдәният</w:t>
            </w:r>
            <w:proofErr w:type="spellEnd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>сәнгатьне</w:t>
            </w:r>
            <w:proofErr w:type="spellEnd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>үстерү</w:t>
            </w:r>
            <w:proofErr w:type="spellEnd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» </w:t>
            </w:r>
            <w:proofErr w:type="spellStart"/>
            <w:r w:rsidRPr="00A2277C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6905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C97A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1A12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1233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2BE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269 713,7</w:t>
            </w:r>
          </w:p>
        </w:tc>
      </w:tr>
      <w:tr w:rsidR="00211BD0" w:rsidRPr="00D86EEE" w14:paraId="67788A03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EBB75" w14:textId="57011898" w:rsidR="00211BD0" w:rsidRPr="00D86EEE" w:rsidRDefault="00A2277C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"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Музейларны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комплекслы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"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чарасы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A3CE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EB1F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D76D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40AF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73C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211BD0" w:rsidRPr="00D86EEE" w14:paraId="082C40FD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38FAD" w14:textId="33A91C24" w:rsidR="00211BD0" w:rsidRPr="00A2277C" w:rsidRDefault="00A2277C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узе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йлар эшчәнлеген тәэмин итү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B999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11DF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73ED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63454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A57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211BD0" w:rsidRPr="00D86EEE" w14:paraId="214AAD77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5E854" w14:textId="01F1E3BF" w:rsidR="00211BD0" w:rsidRPr="00D86EEE" w:rsidRDefault="00A2277C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E9DC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A6DAA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EA42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BB56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AC60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211BD0" w:rsidRPr="00D86EEE" w14:paraId="4DB0262F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D824D" w14:textId="3E6DABD8" w:rsidR="00211BD0" w:rsidRPr="00D86EEE" w:rsidRDefault="00A2277C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C962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9D36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00D45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EDBF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A05E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211BD0" w:rsidRPr="00D86EEE" w14:paraId="591A56E5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5C1AC" w14:textId="068505BC" w:rsidR="00211BD0" w:rsidRPr="00D86EEE" w:rsidRDefault="0028281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"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Театрлар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челтәрен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"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чарасы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3D33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A452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B21F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3AB5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3C6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211BD0" w:rsidRPr="00D86EEE" w14:paraId="42470289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4655B" w14:textId="1DF319D8" w:rsidR="00211BD0" w:rsidRPr="00A2277C" w:rsidRDefault="00A2277C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Т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еатр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лар эшчәнлеген тәэмин итү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14FE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D3A78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CE2ED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E70D2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42F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211BD0" w:rsidRPr="00D86EEE" w14:paraId="68821590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909B4" w14:textId="717E0500" w:rsidR="00211BD0" w:rsidRPr="00D86EEE" w:rsidRDefault="00A2277C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6004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48A7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1C53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68BD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09DC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211BD0" w:rsidRPr="00D86EEE" w14:paraId="5247DF3A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22494" w14:textId="10705EF5" w:rsidR="00211BD0" w:rsidRPr="00D86EEE" w:rsidRDefault="00A2277C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C237D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58A3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4995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ABFA1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5F5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211BD0" w:rsidRPr="00D86EEE" w14:paraId="441DA2E0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BA49D" w14:textId="48C3CC27" w:rsidR="00211BD0" w:rsidRPr="00D86EEE" w:rsidRDefault="0028281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"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Китапханә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хезмәте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системасын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"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чарасы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6EE2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1A52B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E2F69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AD1B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CA25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211BD0" w:rsidRPr="00D86EEE" w14:paraId="1740384D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E4417" w14:textId="72013F71" w:rsidR="00211BD0" w:rsidRPr="00A2277C" w:rsidRDefault="00A2277C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Китапханәләр эшчәнлеген тәэмин итү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7029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B4BB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3DAA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7531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815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211BD0" w:rsidRPr="00D86EEE" w14:paraId="468B5E06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CB213" w14:textId="34F47DB0" w:rsidR="00211BD0" w:rsidRPr="00D86EEE" w:rsidRDefault="00A2277C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83D0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ACD6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6AC4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D0C7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332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211BD0" w:rsidRPr="00D86EEE" w14:paraId="4BD3FFF4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2D382" w14:textId="1C6FF518" w:rsidR="00211BD0" w:rsidRPr="00D86EEE" w:rsidRDefault="00A2277C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91F6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7ACE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01F7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4B98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E55F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211BD0" w:rsidRPr="00D86EEE" w14:paraId="786C7114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F01B8" w14:textId="62F38246" w:rsidR="00211BD0" w:rsidRPr="00D86EEE" w:rsidRDefault="00A2277C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"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Заманча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музыка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сәнгатен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" </w:t>
            </w:r>
            <w:proofErr w:type="spellStart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A2277C">
              <w:rPr>
                <w:rFonts w:ascii="Times New Roman" w:hAnsi="Times New Roman" w:cs="Times New Roman"/>
                <w:sz w:val="27"/>
                <w:szCs w:val="27"/>
              </w:rPr>
              <w:t xml:space="preserve"> чарасы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1ADA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0009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4672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6B82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BB9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139 239,5</w:t>
            </w:r>
          </w:p>
        </w:tc>
      </w:tr>
      <w:tr w:rsidR="00211BD0" w:rsidRPr="00D86EEE" w14:paraId="02FD5F86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B1070" w14:textId="60BF2DBB" w:rsidR="00211BD0" w:rsidRPr="008031D8" w:rsidRDefault="008031D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lastRenderedPageBreak/>
              <w:t>К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луб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лар һәм мәдәни-ял үзәкләре эшчәнлеген тәэмин итү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2826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1DB5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9B49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0C51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6CA5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44 769,1</w:t>
            </w:r>
          </w:p>
        </w:tc>
      </w:tr>
      <w:tr w:rsidR="00211BD0" w:rsidRPr="00D86EEE" w14:paraId="38566548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64B14" w14:textId="7BD57708" w:rsidR="00211BD0" w:rsidRPr="00D86EEE" w:rsidRDefault="008031D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B2F5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3C46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21B7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4E76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D46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44 769,1</w:t>
            </w:r>
          </w:p>
        </w:tc>
      </w:tr>
      <w:tr w:rsidR="00211BD0" w:rsidRPr="00D86EEE" w14:paraId="5272580C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83F1D" w14:textId="5AB8783A" w:rsidR="00211BD0" w:rsidRPr="00D86EEE" w:rsidRDefault="008031D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A321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FC40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FA16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EA42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986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44 769,1</w:t>
            </w:r>
          </w:p>
        </w:tc>
      </w:tr>
      <w:tr w:rsidR="00211BD0" w:rsidRPr="00D86EEE" w14:paraId="50D10C01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899C8" w14:textId="52D5F928" w:rsidR="00211BD0" w:rsidRPr="00D86EEE" w:rsidRDefault="008031D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онцерт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оешмалары эшчәнлеген тәэмин итү</w:t>
            </w:r>
            <w:r w:rsidR="00211BD0" w:rsidRPr="00D86EEE">
              <w:rPr>
                <w:rFonts w:ascii="Times New Roman" w:hAnsi="Times New Roman" w:cs="Times New Roman"/>
                <w:sz w:val="27"/>
                <w:szCs w:val="27"/>
              </w:rPr>
              <w:t xml:space="preserve">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043D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7025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2AEA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258A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529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211BD0" w:rsidRPr="00D86EEE" w14:paraId="10BA5CD6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65A53" w14:textId="7E232A6D" w:rsidR="00211BD0" w:rsidRPr="00D86EEE" w:rsidRDefault="008031D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42BC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0FE8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0B36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FE2D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48B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211BD0" w:rsidRPr="00D86EEE" w14:paraId="25DC06CF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82980" w14:textId="530E78B8" w:rsidR="00211BD0" w:rsidRPr="00D86EEE" w:rsidRDefault="008031D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CF05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CEF1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DACC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B5E6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1BA7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211BD0" w:rsidRPr="00D86EEE" w14:paraId="4F9B89D2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DEBED" w14:textId="6D7E582F" w:rsidR="00211BD0" w:rsidRPr="00D86EEE" w:rsidRDefault="008031D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"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Хокук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бозуларны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җин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аятьләрне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профилактикалау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эшчән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леген </w:t>
            </w:r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камилләштерү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"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чарасы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0837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0580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ED32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06 1 01 00000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820C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DAB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11 913,0</w:t>
            </w:r>
          </w:p>
        </w:tc>
      </w:tr>
      <w:tr w:rsidR="00211BD0" w:rsidRPr="00D86EEE" w14:paraId="2E004BE5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32F1C" w14:textId="59F76027" w:rsidR="00211BD0" w:rsidRPr="00D86EEE" w:rsidRDefault="008031D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031D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«2021-2025 </w:t>
            </w:r>
            <w:proofErr w:type="spellStart"/>
            <w:r w:rsidRPr="008031D8">
              <w:rPr>
                <w:rFonts w:ascii="Times New Roman" w:hAnsi="Times New Roman" w:cs="Times New Roman"/>
                <w:bCs/>
                <w:sz w:val="27"/>
                <w:szCs w:val="27"/>
              </w:rPr>
              <w:t>елларга</w:t>
            </w:r>
            <w:proofErr w:type="spellEnd"/>
            <w:r w:rsidRPr="008031D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 w:rsidRPr="008031D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 w:rsidRPr="008031D8">
              <w:rPr>
                <w:rFonts w:ascii="Times New Roman" w:hAnsi="Times New Roman" w:cs="Times New Roman"/>
                <w:bCs/>
                <w:sz w:val="27"/>
                <w:szCs w:val="27"/>
              </w:rPr>
              <w:t>шәһәрендә</w:t>
            </w:r>
            <w:proofErr w:type="spellEnd"/>
            <w:r w:rsidRPr="008031D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bCs/>
                <w:sz w:val="27"/>
                <w:szCs w:val="27"/>
              </w:rPr>
              <w:t>хокук</w:t>
            </w:r>
            <w:proofErr w:type="spellEnd"/>
            <w:r w:rsidRPr="008031D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bCs/>
                <w:sz w:val="27"/>
                <w:szCs w:val="27"/>
              </w:rPr>
              <w:t>бозуларны</w:t>
            </w:r>
            <w:proofErr w:type="spellEnd"/>
            <w:r w:rsidRPr="008031D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8031D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bCs/>
                <w:sz w:val="27"/>
                <w:szCs w:val="27"/>
              </w:rPr>
              <w:t>җинаятьләрне</w:t>
            </w:r>
            <w:proofErr w:type="spellEnd"/>
            <w:r w:rsidRPr="008031D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bCs/>
                <w:sz w:val="27"/>
                <w:szCs w:val="27"/>
              </w:rPr>
              <w:t>профилактикалау</w:t>
            </w:r>
            <w:proofErr w:type="spellEnd"/>
            <w:r w:rsidRPr="008031D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bCs/>
                <w:sz w:val="27"/>
                <w:szCs w:val="27"/>
              </w:rPr>
              <w:t>буенча</w:t>
            </w:r>
            <w:proofErr w:type="spellEnd"/>
            <w:r w:rsidRPr="008031D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эшчәнлек</w:t>
            </w:r>
            <w:proofErr w:type="spellEnd"/>
            <w:r w:rsidRPr="008031D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bCs/>
                <w:sz w:val="27"/>
                <w:szCs w:val="27"/>
              </w:rPr>
              <w:t>оештыру</w:t>
            </w:r>
            <w:proofErr w:type="spellEnd"/>
            <w:r w:rsidRPr="008031D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»  </w:t>
            </w:r>
            <w:proofErr w:type="spellStart"/>
            <w:r w:rsidRPr="008031D8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</w:t>
            </w:r>
            <w:proofErr w:type="spellEnd"/>
            <w:r w:rsidRPr="008031D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2F54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86FC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5B82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5ADB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3C9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11 913,0</w:t>
            </w:r>
          </w:p>
        </w:tc>
      </w:tr>
      <w:tr w:rsidR="00211BD0" w:rsidRPr="00D86EEE" w14:paraId="6126A1F2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C6981" w14:textId="3E78B2EA" w:rsidR="00211BD0" w:rsidRPr="00D86EEE" w:rsidRDefault="008031D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18677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6CFE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35C5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A33A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2A1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11 913,0</w:t>
            </w:r>
          </w:p>
        </w:tc>
      </w:tr>
      <w:tr w:rsidR="00211BD0" w:rsidRPr="00D86EEE" w14:paraId="25FF7AF7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F9D9A" w14:textId="27BB160E" w:rsidR="00211BD0" w:rsidRPr="00D86EEE" w:rsidRDefault="008031D8" w:rsidP="008031D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Чыгымнарның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асыз юнәлешләре</w:t>
            </w:r>
            <w:r w:rsidR="00211BD0"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DEAD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58434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8F11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E5454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E42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26 103,6</w:t>
            </w:r>
          </w:p>
        </w:tc>
      </w:tr>
      <w:tr w:rsidR="00211BD0" w:rsidRPr="00D86EEE" w14:paraId="761A5FA0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D1951" w14:textId="6D6F2249" w:rsidR="00211BD0" w:rsidRPr="00282818" w:rsidRDefault="0028281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узе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йлар эшчәнлеген тәэмин итү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10C1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AD6F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62D3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2064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97F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3 038,0</w:t>
            </w:r>
          </w:p>
        </w:tc>
      </w:tr>
      <w:tr w:rsidR="00211BD0" w:rsidRPr="00D86EEE" w14:paraId="362667B7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38438" w14:textId="08E638A7" w:rsidR="00211BD0" w:rsidRPr="00D86EEE" w:rsidRDefault="0028281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450C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AD20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94A0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9A2B2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BED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211BD0" w:rsidRPr="00D86EEE" w14:paraId="7198D745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5A0D5" w14:textId="41331B3F" w:rsidR="00211BD0" w:rsidRPr="00D86EEE" w:rsidRDefault="008031D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804E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1505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2D59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8FB7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3D68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1 538,0</w:t>
            </w:r>
          </w:p>
        </w:tc>
      </w:tr>
      <w:tr w:rsidR="00211BD0" w:rsidRPr="00D86EEE" w14:paraId="727EF739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76C21" w14:textId="44C2EBD3" w:rsidR="00211BD0" w:rsidRPr="00D86EEE" w:rsidRDefault="0028281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ТР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телләрен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телләрне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саклау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өйрәнү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BDD6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7A2AE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CC183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9AFF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D3E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211BD0" w:rsidRPr="00D86EEE" w14:paraId="79134B12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F3488" w14:textId="7002EBC4" w:rsidR="00211BD0" w:rsidRPr="00D86EEE" w:rsidRDefault="008031D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EEB6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C95F0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505BF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6438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FEC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211BD0" w:rsidRPr="00D86EEE" w14:paraId="7CEC6E31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3DA83" w14:textId="7D412268" w:rsidR="00211BD0" w:rsidRPr="00282818" w:rsidRDefault="0028281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Т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еатр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лар эшчәнлеген тәэмин итү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2BFD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746E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78F3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E0A8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6C7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2 689,0</w:t>
            </w:r>
          </w:p>
        </w:tc>
      </w:tr>
      <w:tr w:rsidR="00211BD0" w:rsidRPr="00D86EEE" w14:paraId="793914C1" w14:textId="77777777" w:rsidTr="00BC3239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C40E5" w14:textId="020BACEC" w:rsidR="00211BD0" w:rsidRPr="00D86EEE" w:rsidRDefault="008031D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25B9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0BE3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E48A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E708F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9A3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2 689,0</w:t>
            </w:r>
          </w:p>
        </w:tc>
      </w:tr>
      <w:tr w:rsidR="00211BD0" w:rsidRPr="00D86EEE" w14:paraId="3F966868" w14:textId="77777777" w:rsidTr="00BC3239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E3C15" w14:textId="3760FC6A" w:rsidR="00211BD0" w:rsidRPr="00D86EEE" w:rsidRDefault="0028281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Иҗади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эшчәнлеккә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ярдәм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итүгә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театрларның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матди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-техник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базасын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ныгытуга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финанслаша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чыгымнар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3B0C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23A4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3A50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E6CC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344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211BD0" w:rsidRPr="00D86EEE" w14:paraId="35101705" w14:textId="77777777" w:rsidTr="00BC3239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02FFB" w14:textId="26F66E5A" w:rsidR="00211BD0" w:rsidRPr="00D86EEE" w:rsidRDefault="008031D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8031D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Бюджет,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D6DA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36AD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7950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5CE0D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B8EC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211BD0" w:rsidRPr="00D86EEE" w14:paraId="0E52932B" w14:textId="77777777" w:rsidTr="00512D8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FE84B" w14:textId="09E06F1D" w:rsidR="00211BD0" w:rsidRPr="00282818" w:rsidRDefault="0028281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Китапханәләр эшчәнлеген тәэмин итү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F580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316CD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8916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FD3F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B4F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6 249,0</w:t>
            </w:r>
          </w:p>
        </w:tc>
      </w:tr>
      <w:tr w:rsidR="00211BD0" w:rsidRPr="00D86EEE" w14:paraId="619A35A4" w14:textId="77777777" w:rsidTr="005C7700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4A2E1" w14:textId="01683916" w:rsidR="00211BD0" w:rsidRPr="00D86EEE" w:rsidRDefault="0028281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="00493307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93307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49457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9C04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1BDB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87E4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177B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6 249,0</w:t>
            </w:r>
          </w:p>
        </w:tc>
      </w:tr>
      <w:tr w:rsidR="00211BD0" w:rsidRPr="00D86EEE" w14:paraId="374DB22B" w14:textId="77777777" w:rsidTr="005C7700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8BB14" w14:textId="5E79CADC" w:rsidR="00211BD0" w:rsidRPr="00D86EEE" w:rsidRDefault="0028281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Клублар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93307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мәдәни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-ял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үзәкләре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FDDAB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BB657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10DD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EC584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7D7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3 264,0</w:t>
            </w:r>
          </w:p>
        </w:tc>
      </w:tr>
      <w:tr w:rsidR="00211BD0" w:rsidRPr="00D86EEE" w14:paraId="247F0D77" w14:textId="77777777" w:rsidTr="005C7700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8EC18" w14:textId="413662D1" w:rsidR="00211BD0" w:rsidRPr="00D86EEE" w:rsidRDefault="008031D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="00493307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</w:t>
            </w:r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631B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DB03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D0D8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E04E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2FF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3 264,0</w:t>
            </w:r>
          </w:p>
        </w:tc>
      </w:tr>
      <w:tr w:rsidR="00211BD0" w:rsidRPr="00D86EEE" w14:paraId="34B51F48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44AB3" w14:textId="7F7F2BE9" w:rsidR="00211BD0" w:rsidRPr="00282818" w:rsidRDefault="0028281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282818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Концерт оешмалары эшчәнлеген тәэмин итү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28A6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4A40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6729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806D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A5D9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5 835,5</w:t>
            </w:r>
          </w:p>
        </w:tc>
      </w:tr>
      <w:tr w:rsidR="00211BD0" w:rsidRPr="00D86EEE" w14:paraId="73052088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DD444" w14:textId="22B97E7E" w:rsidR="00211BD0" w:rsidRPr="00D86EEE" w:rsidRDefault="008031D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93307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4F6A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6C56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0A3E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5C2BA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BC7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5 835,5</w:t>
            </w:r>
          </w:p>
        </w:tc>
      </w:tr>
      <w:tr w:rsidR="00211BD0" w:rsidRPr="00D86EEE" w14:paraId="5871116F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DF28D" w14:textId="70BB290F" w:rsidR="00211BD0" w:rsidRPr="00282818" w:rsidRDefault="0028281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Грант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лар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EC95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ED85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CE2AE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08 7 01 44050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049E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F7A3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200,0</w:t>
            </w:r>
          </w:p>
        </w:tc>
      </w:tr>
      <w:tr w:rsidR="00211BD0" w:rsidRPr="00D86EEE" w14:paraId="421706D1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0D8B7" w14:textId="77777777" w:rsidR="00211BD0" w:rsidRDefault="008031D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  <w:p w14:paraId="04B6ADAA" w14:textId="3F9BC6A5" w:rsidR="00466416" w:rsidRPr="00D86EEE" w:rsidRDefault="00466416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0FA2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A324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6825A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08 7 01 44050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79AA0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812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200,0</w:t>
            </w:r>
          </w:p>
        </w:tc>
      </w:tr>
      <w:tr w:rsidR="00211BD0" w:rsidRPr="00D86EEE" w14:paraId="65D49E9C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D629C" w14:textId="68A0367D" w:rsidR="00211BD0" w:rsidRPr="00D86EEE" w:rsidRDefault="0023036F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3036F">
              <w:rPr>
                <w:rFonts w:ascii="Times New Roman" w:hAnsi="Times New Roman" w:cs="Times New Roman"/>
                <w:sz w:val="27"/>
                <w:szCs w:val="27"/>
              </w:rPr>
              <w:t xml:space="preserve">Программа </w:t>
            </w: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чараларын</w:t>
            </w:r>
            <w:proofErr w:type="spellEnd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гамәлгә</w:t>
            </w:r>
            <w:proofErr w:type="spellEnd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ашыру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CB69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68AD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2A145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22 0 01 10990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BB94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D66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60,0</w:t>
            </w:r>
          </w:p>
        </w:tc>
      </w:tr>
      <w:tr w:rsidR="00211BD0" w:rsidRPr="00D86EEE" w14:paraId="1D429C7E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5BB69" w14:textId="7E696680" w:rsidR="00211BD0" w:rsidRPr="00D86EEE" w:rsidRDefault="008031D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8031D8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384D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8BC97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D2EF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22 0 01 10990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F141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95B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60,0</w:t>
            </w:r>
          </w:p>
        </w:tc>
      </w:tr>
      <w:tr w:rsidR="00211BD0" w:rsidRPr="00D86EEE" w14:paraId="21986E4B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7A448C" w14:textId="58B93AF0" w:rsidR="00211BD0" w:rsidRPr="00282818" w:rsidRDefault="0028281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Социаль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сәясәт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4803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83B5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84AC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09582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DD2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211BD0" w:rsidRPr="00D86EEE" w14:paraId="3A64175C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C0045" w14:textId="1B26C62A" w:rsidR="00211BD0" w:rsidRPr="00282818" w:rsidRDefault="0028281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Халыкны с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оциаль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тәэмин итү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34CC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555E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DFA3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573D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C0B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211BD0" w:rsidRPr="00D86EEE" w14:paraId="712473EB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0F233" w14:textId="1E5BBDF9" w:rsidR="00211BD0" w:rsidRPr="00D86EEE" w:rsidRDefault="0023036F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Халыкның</w:t>
            </w:r>
            <w:proofErr w:type="spellEnd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аерым</w:t>
            </w:r>
            <w:proofErr w:type="spellEnd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категорияләренә</w:t>
            </w:r>
            <w:proofErr w:type="spellEnd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социаль</w:t>
            </w:r>
            <w:proofErr w:type="spellEnd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ярдәме</w:t>
            </w:r>
            <w:proofErr w:type="spellEnd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B856D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E80E15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F711A44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965F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A791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211BD0" w:rsidRPr="00D86EEE" w14:paraId="35E2845B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FF549" w14:textId="289C6EDA" w:rsidR="00211BD0" w:rsidRPr="0023036F" w:rsidRDefault="0023036F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Социаль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тәэмин итү һәм халыкка башка түләүләр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F1AF3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DA8AB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A089D37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4482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061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211BD0" w:rsidRPr="00D86EEE" w14:paraId="0F6760CF" w14:textId="77777777" w:rsidTr="008321AB">
        <w:trPr>
          <w:trHeight w:val="6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C6A27" w14:textId="0FE8A56D" w:rsidR="00211BD0" w:rsidRPr="00D86EEE" w:rsidRDefault="0028281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8281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Россия </w:t>
            </w:r>
            <w:proofErr w:type="spellStart"/>
            <w:r w:rsidRPr="00282818">
              <w:rPr>
                <w:rFonts w:ascii="Times New Roman" w:hAnsi="Times New Roman" w:cs="Times New Roman"/>
                <w:bCs/>
                <w:sz w:val="27"/>
                <w:szCs w:val="27"/>
              </w:rPr>
              <w:t>Федерациясе</w:t>
            </w:r>
            <w:proofErr w:type="spellEnd"/>
            <w:r w:rsidRPr="0028281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бюджет </w:t>
            </w:r>
            <w:proofErr w:type="spellStart"/>
            <w:r w:rsidRPr="00282818">
              <w:rPr>
                <w:rFonts w:ascii="Times New Roman" w:hAnsi="Times New Roman" w:cs="Times New Roman"/>
                <w:bCs/>
                <w:sz w:val="27"/>
                <w:szCs w:val="27"/>
              </w:rPr>
              <w:t>системасы</w:t>
            </w:r>
            <w:proofErr w:type="spellEnd"/>
            <w:r w:rsidRPr="0028281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бюджетларына</w:t>
            </w:r>
            <w:proofErr w:type="spellEnd"/>
            <w:r w:rsidRPr="0028281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bCs/>
                <w:sz w:val="27"/>
                <w:szCs w:val="27"/>
              </w:rPr>
              <w:t>гомуми</w:t>
            </w:r>
            <w:proofErr w:type="spellEnd"/>
            <w:r w:rsidRPr="0028281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bCs/>
                <w:sz w:val="27"/>
                <w:szCs w:val="27"/>
              </w:rPr>
              <w:t>характердагы</w:t>
            </w:r>
            <w:proofErr w:type="spellEnd"/>
            <w:r w:rsidRPr="0028281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бюджетара</w:t>
            </w:r>
            <w:proofErr w:type="spellEnd"/>
            <w:r w:rsidRPr="0028281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82818">
              <w:rPr>
                <w:rFonts w:ascii="Times New Roman" w:hAnsi="Times New Roman" w:cs="Times New Roman"/>
                <w:bCs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144DD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BC54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CEDD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D4D4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DC5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1 438 859,2</w:t>
            </w:r>
          </w:p>
        </w:tc>
      </w:tr>
      <w:tr w:rsidR="00211BD0" w:rsidRPr="00D86EEE" w14:paraId="639ECB02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99F32" w14:textId="6B9C3813" w:rsidR="00211BD0" w:rsidRPr="00282818" w:rsidRDefault="0028281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Гомуми характердагы башка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бюджет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ара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трансферт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лар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5D0B4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6223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AA0A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50D70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8E5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1 438 859,2</w:t>
            </w:r>
          </w:p>
        </w:tc>
      </w:tr>
      <w:tr w:rsidR="00211BD0" w:rsidRPr="00D86EEE" w14:paraId="20F2CCC6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F0928" w14:textId="53E7B612" w:rsidR="00211BD0" w:rsidRPr="00D86EEE" w:rsidRDefault="0023036F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Җирлекләргә</w:t>
            </w:r>
            <w:proofErr w:type="spellEnd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финанс</w:t>
            </w:r>
            <w:proofErr w:type="spellEnd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ярдәменең</w:t>
            </w:r>
            <w:proofErr w:type="spellEnd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региональ</w:t>
            </w:r>
            <w:proofErr w:type="spellEnd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фондын</w:t>
            </w:r>
            <w:proofErr w:type="spellEnd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формалаштыру</w:t>
            </w:r>
            <w:proofErr w:type="spellEnd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бюджетлардан</w:t>
            </w:r>
            <w:proofErr w:type="spellEnd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 xml:space="preserve"> Россия </w:t>
            </w: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Федерациясе</w:t>
            </w:r>
            <w:proofErr w:type="spellEnd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 xml:space="preserve"> субъекты </w:t>
            </w: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бюджетына</w:t>
            </w:r>
            <w:proofErr w:type="spellEnd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тискәре</w:t>
            </w:r>
            <w:proofErr w:type="spellEnd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F1FE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852C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CCFB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0BAAD5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91CC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211BD0" w:rsidRPr="00D86EEE" w14:paraId="0565D822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69BC7" w14:textId="79B9EBFE" w:rsidR="00211BD0" w:rsidRPr="00D86EEE" w:rsidRDefault="0023036F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Гомуми</w:t>
            </w:r>
            <w:proofErr w:type="spellEnd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характердагы</w:t>
            </w:r>
            <w:proofErr w:type="spellEnd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 xml:space="preserve"> башка</w:t>
            </w:r>
            <w:r w:rsidR="00493307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Pr="0023036F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036F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2DE96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1EA4C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63C3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51560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7BD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211BD0" w:rsidRPr="00D86EEE" w14:paraId="4BEB7874" w14:textId="77777777" w:rsidTr="008321AB">
        <w:trPr>
          <w:trHeight w:val="6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B77A1" w14:textId="77777777" w:rsidR="00211BD0" w:rsidRDefault="0023036F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23036F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Муниципаль районнар (шәһәр җирлекләре, авыл җирлекләре) бюджетларына җирле бюджетлардан субсидияләр («горизонталь субсидияләр»)</w:t>
            </w:r>
          </w:p>
          <w:p w14:paraId="5D1C39E5" w14:textId="33075A28" w:rsidR="00BC3239" w:rsidRPr="0023036F" w:rsidRDefault="00BC3239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5FDA1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FD17E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4BDF8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89BD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BBF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1 438 020,9</w:t>
            </w:r>
          </w:p>
        </w:tc>
      </w:tr>
      <w:tr w:rsidR="00211BD0" w:rsidRPr="00D86EEE" w14:paraId="52CB910E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8E60A" w14:textId="6EED8640" w:rsidR="00211BD0" w:rsidRPr="008031D8" w:rsidRDefault="008031D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Межбюджет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ара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трансферт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лар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DD6AF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1FB99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DDF860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E1B8A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384D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1 438 020,9</w:t>
            </w:r>
          </w:p>
        </w:tc>
      </w:tr>
      <w:tr w:rsidR="00211BD0" w:rsidRPr="00D86EEE" w14:paraId="5C43021B" w14:textId="77777777" w:rsidTr="008321AB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88B055" w14:textId="5299150D" w:rsidR="00211BD0" w:rsidRPr="008031D8" w:rsidRDefault="008031D8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lastRenderedPageBreak/>
              <w:t>БАРЛЫГЫ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19C7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BAD0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91FA2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F7813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2BCB" w14:textId="77777777" w:rsidR="00211BD0" w:rsidRPr="00D86EEE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2 545 796,6</w:t>
            </w:r>
          </w:p>
        </w:tc>
      </w:tr>
    </w:tbl>
    <w:p w14:paraId="28FDB6DF" w14:textId="77777777" w:rsidR="00CD4C53" w:rsidRPr="00D86EEE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1310B86" w14:textId="77777777" w:rsidR="00482163" w:rsidRPr="00D86EEE" w:rsidRDefault="0048216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067E889" w14:textId="77777777" w:rsidR="00922087" w:rsidRPr="00D86EEE" w:rsidRDefault="00922087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2F9F129" w14:textId="73091D3A" w:rsidR="000966C8" w:rsidRPr="00D86EEE" w:rsidRDefault="008031D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Түбән Кама шәһәре </w:t>
      </w:r>
      <w:r>
        <w:rPr>
          <w:rFonts w:ascii="Times New Roman" w:hAnsi="Times New Roman" w:cs="Times New Roman"/>
          <w:sz w:val="27"/>
          <w:szCs w:val="27"/>
        </w:rPr>
        <w:t xml:space="preserve"> Мэр</w:t>
      </w:r>
      <w:r>
        <w:rPr>
          <w:rFonts w:ascii="Times New Roman" w:hAnsi="Times New Roman" w:cs="Times New Roman"/>
          <w:sz w:val="27"/>
          <w:szCs w:val="27"/>
          <w:lang w:val="tt-RU"/>
        </w:rPr>
        <w:t>ы</w:t>
      </w:r>
      <w:r w:rsidR="000966C8" w:rsidRPr="00D86EEE">
        <w:rPr>
          <w:rFonts w:ascii="Times New Roman" w:hAnsi="Times New Roman" w:cs="Times New Roman"/>
          <w:sz w:val="27"/>
          <w:szCs w:val="27"/>
        </w:rPr>
        <w:t xml:space="preserve">                        </w:t>
      </w:r>
    </w:p>
    <w:p w14:paraId="22FB05CD" w14:textId="2F925788" w:rsidR="00D86EEE" w:rsidRDefault="008031D8" w:rsidP="00D86EEE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>урынбасары</w:t>
      </w:r>
      <w:r w:rsidR="000966C8" w:rsidRPr="00D86EEE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         </w:t>
      </w:r>
      <w:r w:rsidR="000966C8" w:rsidRPr="00D86EEE">
        <w:rPr>
          <w:rFonts w:ascii="Times New Roman" w:hAnsi="Times New Roman" w:cs="Times New Roman"/>
          <w:sz w:val="27"/>
          <w:szCs w:val="27"/>
        </w:rPr>
        <w:t xml:space="preserve"> М.В. Камелина</w:t>
      </w:r>
    </w:p>
    <w:p w14:paraId="539817DD" w14:textId="77777777" w:rsidR="00D86EEE" w:rsidRDefault="00D86EEE" w:rsidP="00D86EEE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</w:t>
      </w:r>
    </w:p>
    <w:p w14:paraId="4A784AD8" w14:textId="77777777" w:rsidR="00466416" w:rsidRDefault="00493307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                                                                           </w:t>
      </w:r>
    </w:p>
    <w:p w14:paraId="3000C251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2696BCDC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1E70F0BE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6F005A95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4193657E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55650CF2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63A0CED5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43A67CBD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218710AC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2C5881DD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31556C14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2AED7D73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33EE3EC0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121B6A41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5512A501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09980EAB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630FBBCA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4CDBCEAF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18C5426C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1145BE5C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33FBE3AC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56F5EB91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4495D11B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56C4B582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2B0BB2FB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36E4F202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0ED1752E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6E1EAF80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66B29947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191C00F5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37D2DF70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3F0DFEC0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7E7E6D9C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5A7E3FCF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3F956CFC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5310C329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56E38A7A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431F663A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1F548140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0106EBE1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1CAD7E12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587B385A" w14:textId="77777777" w:rsidR="00466416" w:rsidRDefault="00466416" w:rsidP="00493307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393972C1" w14:textId="46CA430E" w:rsidR="0023036F" w:rsidRPr="00466416" w:rsidRDefault="00493307" w:rsidP="00466416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right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   </w:t>
      </w:r>
      <w:r w:rsidRPr="00466416">
        <w:rPr>
          <w:rFonts w:ascii="Times New Roman" w:hAnsi="Times New Roman" w:cs="Times New Roman"/>
          <w:sz w:val="24"/>
          <w:szCs w:val="24"/>
          <w:lang w:val="tt-RU"/>
        </w:rPr>
        <w:t xml:space="preserve">Түбән Кама шәһәр </w:t>
      </w:r>
      <w:r w:rsidR="0023036F" w:rsidRPr="00466416">
        <w:rPr>
          <w:rFonts w:ascii="Times New Roman" w:hAnsi="Times New Roman" w:cs="Times New Roman"/>
          <w:sz w:val="24"/>
          <w:szCs w:val="24"/>
          <w:lang w:val="tt-RU"/>
        </w:rPr>
        <w:t>Советының</w:t>
      </w:r>
    </w:p>
    <w:p w14:paraId="6BF42DC7" w14:textId="2AC84C8C" w:rsidR="0023036F" w:rsidRPr="00466416" w:rsidRDefault="0023036F" w:rsidP="00466416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right"/>
        <w:rPr>
          <w:rFonts w:ascii="Times New Roman" w:hAnsi="Times New Roman" w:cs="Times New Roman"/>
          <w:sz w:val="24"/>
          <w:szCs w:val="24"/>
          <w:lang w:val="tt-RU"/>
        </w:rPr>
      </w:pPr>
      <w:r w:rsidRPr="00466416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</w:t>
      </w:r>
      <w:r w:rsidR="00493307" w:rsidRPr="00466416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</w:t>
      </w:r>
      <w:r w:rsidRPr="00466416">
        <w:rPr>
          <w:rFonts w:ascii="Times New Roman" w:hAnsi="Times New Roman" w:cs="Times New Roman"/>
          <w:sz w:val="24"/>
          <w:szCs w:val="24"/>
          <w:lang w:val="tt-RU"/>
        </w:rPr>
        <w:t>2023 елның 13 ноябрендәге</w:t>
      </w:r>
    </w:p>
    <w:p w14:paraId="118D1911" w14:textId="30F955EC" w:rsidR="0023036F" w:rsidRPr="00466416" w:rsidRDefault="0023036F" w:rsidP="00466416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right"/>
        <w:rPr>
          <w:rFonts w:ascii="Times New Roman" w:hAnsi="Times New Roman" w:cs="Times New Roman"/>
          <w:sz w:val="24"/>
          <w:szCs w:val="24"/>
          <w:lang w:val="tt-RU"/>
        </w:rPr>
      </w:pPr>
      <w:r w:rsidRPr="00466416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</w:t>
      </w:r>
      <w:r w:rsidR="00493307" w:rsidRPr="00466416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</w:t>
      </w:r>
      <w:r w:rsidRPr="00466416">
        <w:rPr>
          <w:rFonts w:ascii="Times New Roman" w:hAnsi="Times New Roman" w:cs="Times New Roman"/>
          <w:sz w:val="24"/>
          <w:szCs w:val="24"/>
          <w:lang w:val="tt-RU"/>
        </w:rPr>
        <w:t xml:space="preserve"> 44 нче номерлы карарына </w:t>
      </w:r>
    </w:p>
    <w:p w14:paraId="6D0758B2" w14:textId="0E9F2570" w:rsidR="0023036F" w:rsidRPr="00466416" w:rsidRDefault="0023036F" w:rsidP="00466416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right"/>
        <w:rPr>
          <w:rFonts w:ascii="Times New Roman" w:hAnsi="Times New Roman" w:cs="Times New Roman"/>
          <w:sz w:val="24"/>
          <w:szCs w:val="24"/>
          <w:lang w:val="tt-RU"/>
        </w:rPr>
      </w:pPr>
      <w:r w:rsidRPr="00466416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</w:t>
      </w:r>
      <w:r w:rsidR="00493307" w:rsidRPr="00466416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</w:t>
      </w:r>
      <w:r w:rsidRPr="00466416">
        <w:rPr>
          <w:rFonts w:ascii="Times New Roman" w:hAnsi="Times New Roman" w:cs="Times New Roman"/>
          <w:sz w:val="24"/>
          <w:szCs w:val="24"/>
          <w:lang w:val="tt-RU"/>
        </w:rPr>
        <w:t xml:space="preserve"> 7 нче кушымта</w:t>
      </w:r>
    </w:p>
    <w:p w14:paraId="4DE2955B" w14:textId="77777777" w:rsidR="0023036F" w:rsidRPr="00466416" w:rsidRDefault="0023036F" w:rsidP="0023036F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left"/>
        <w:rPr>
          <w:rFonts w:ascii="Times New Roman" w:hAnsi="Times New Roman" w:cs="Times New Roman"/>
          <w:sz w:val="27"/>
          <w:szCs w:val="27"/>
          <w:lang w:val="tt-RU"/>
        </w:rPr>
      </w:pPr>
    </w:p>
    <w:p w14:paraId="7D3245CF" w14:textId="77777777" w:rsidR="0023036F" w:rsidRPr="00466416" w:rsidRDefault="0023036F" w:rsidP="0023036F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left"/>
        <w:rPr>
          <w:rFonts w:ascii="Times New Roman" w:hAnsi="Times New Roman" w:cs="Times New Roman"/>
          <w:sz w:val="27"/>
          <w:szCs w:val="27"/>
          <w:lang w:val="tt-RU"/>
        </w:rPr>
      </w:pPr>
    </w:p>
    <w:p w14:paraId="672D56C1" w14:textId="0CAD09F8" w:rsidR="00906CCD" w:rsidRDefault="0023036F" w:rsidP="0023036F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left"/>
        <w:rPr>
          <w:rFonts w:ascii="Times New Roman" w:hAnsi="Times New Roman" w:cs="Times New Roman"/>
          <w:sz w:val="27"/>
          <w:szCs w:val="27"/>
          <w:lang w:val="tt-RU"/>
        </w:rPr>
      </w:pPr>
      <w:proofErr w:type="spellStart"/>
      <w:r w:rsidRPr="0023036F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23036F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23036F">
        <w:rPr>
          <w:rFonts w:ascii="Times New Roman" w:hAnsi="Times New Roman" w:cs="Times New Roman"/>
          <w:sz w:val="27"/>
          <w:szCs w:val="27"/>
        </w:rPr>
        <w:t>шәһәренең</w:t>
      </w:r>
      <w:proofErr w:type="spellEnd"/>
      <w:r w:rsidRPr="0023036F">
        <w:rPr>
          <w:rFonts w:ascii="Times New Roman" w:hAnsi="Times New Roman" w:cs="Times New Roman"/>
          <w:sz w:val="27"/>
          <w:szCs w:val="27"/>
        </w:rPr>
        <w:t xml:space="preserve"> 2023 </w:t>
      </w:r>
      <w:proofErr w:type="spellStart"/>
      <w:r w:rsidRPr="0023036F">
        <w:rPr>
          <w:rFonts w:ascii="Times New Roman" w:hAnsi="Times New Roman" w:cs="Times New Roman"/>
          <w:sz w:val="27"/>
          <w:szCs w:val="27"/>
        </w:rPr>
        <w:t>елга</w:t>
      </w:r>
      <w:proofErr w:type="spellEnd"/>
      <w:r w:rsidRPr="0023036F">
        <w:rPr>
          <w:rFonts w:ascii="Times New Roman" w:hAnsi="Times New Roman" w:cs="Times New Roman"/>
          <w:sz w:val="27"/>
          <w:szCs w:val="27"/>
        </w:rPr>
        <w:t xml:space="preserve"> бюджет </w:t>
      </w:r>
      <w:proofErr w:type="spellStart"/>
      <w:r w:rsidRPr="0023036F">
        <w:rPr>
          <w:rFonts w:ascii="Times New Roman" w:hAnsi="Times New Roman" w:cs="Times New Roman"/>
          <w:sz w:val="27"/>
          <w:szCs w:val="27"/>
        </w:rPr>
        <w:t>чыгымнарының</w:t>
      </w:r>
      <w:proofErr w:type="spellEnd"/>
      <w:r w:rsidRPr="0023036F">
        <w:rPr>
          <w:rFonts w:ascii="Times New Roman" w:hAnsi="Times New Roman" w:cs="Times New Roman"/>
          <w:sz w:val="27"/>
          <w:szCs w:val="27"/>
        </w:rPr>
        <w:t xml:space="preserve"> ведомство </w:t>
      </w:r>
      <w:proofErr w:type="spellStart"/>
      <w:r w:rsidRPr="0023036F">
        <w:rPr>
          <w:rFonts w:ascii="Times New Roman" w:hAnsi="Times New Roman" w:cs="Times New Roman"/>
          <w:sz w:val="27"/>
          <w:szCs w:val="27"/>
        </w:rPr>
        <w:t>структурасы</w:t>
      </w:r>
      <w:proofErr w:type="spellEnd"/>
      <w:r w:rsidR="008321AB">
        <w:rPr>
          <w:rFonts w:ascii="Times New Roman" w:hAnsi="Times New Roman" w:cs="Times New Roman"/>
          <w:sz w:val="27"/>
          <w:szCs w:val="27"/>
        </w:rPr>
        <w:t xml:space="preserve">  </w:t>
      </w:r>
    </w:p>
    <w:p w14:paraId="2ADE8A13" w14:textId="68B43A72" w:rsidR="00CD4C53" w:rsidRPr="0023036F" w:rsidRDefault="00906CCD" w:rsidP="0023036F">
      <w:pPr>
        <w:widowControl/>
        <w:tabs>
          <w:tab w:val="left" w:pos="2868"/>
          <w:tab w:val="left" w:pos="8568"/>
        </w:tabs>
        <w:autoSpaceDE/>
        <w:autoSpaceDN/>
        <w:adjustRightInd/>
        <w:ind w:right="141"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</w:t>
      </w:r>
    </w:p>
    <w:p w14:paraId="1F9C983B" w14:textId="6C74232C" w:rsidR="000966C8" w:rsidRPr="0023036F" w:rsidRDefault="00CD4C53" w:rsidP="00D07347">
      <w:pPr>
        <w:ind w:right="-442" w:firstLine="0"/>
        <w:jc w:val="center"/>
        <w:rPr>
          <w:sz w:val="27"/>
          <w:szCs w:val="27"/>
          <w:lang w:val="tt-RU"/>
        </w:rPr>
      </w:pPr>
      <w:r w:rsidRPr="00D86EEE">
        <w:rPr>
          <w:sz w:val="27"/>
          <w:szCs w:val="27"/>
        </w:rPr>
        <w:t xml:space="preserve">             </w:t>
      </w:r>
      <w:r w:rsidR="00482163" w:rsidRPr="00D86EEE">
        <w:rPr>
          <w:sz w:val="27"/>
          <w:szCs w:val="27"/>
        </w:rPr>
        <w:t xml:space="preserve">                                                                                       </w:t>
      </w:r>
      <w:r w:rsidR="008052F8" w:rsidRPr="00D86EEE">
        <w:rPr>
          <w:sz w:val="27"/>
          <w:szCs w:val="27"/>
        </w:rPr>
        <w:t xml:space="preserve">         </w:t>
      </w:r>
      <w:r w:rsidR="0023036F">
        <w:rPr>
          <w:rFonts w:ascii="Times New Roman" w:hAnsi="Times New Roman" w:cs="Times New Roman"/>
          <w:sz w:val="27"/>
          <w:szCs w:val="27"/>
          <w:lang w:val="tt-RU"/>
        </w:rPr>
        <w:t>мең</w:t>
      </w:r>
      <w:r w:rsidR="000966C8" w:rsidRPr="00D86EEE">
        <w:rPr>
          <w:rFonts w:ascii="Times New Roman" w:hAnsi="Times New Roman" w:cs="Times New Roman"/>
          <w:sz w:val="27"/>
          <w:szCs w:val="27"/>
        </w:rPr>
        <w:t xml:space="preserve"> </w:t>
      </w:r>
      <w:r w:rsidR="0023036F">
        <w:rPr>
          <w:rFonts w:ascii="Times New Roman" w:hAnsi="Times New Roman" w:cs="Times New Roman"/>
          <w:sz w:val="27"/>
          <w:szCs w:val="27"/>
          <w:lang w:val="tt-RU"/>
        </w:rPr>
        <w:t>сум</w:t>
      </w:r>
    </w:p>
    <w:tbl>
      <w:tblPr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536"/>
        <w:gridCol w:w="709"/>
        <w:gridCol w:w="567"/>
        <w:gridCol w:w="567"/>
        <w:gridCol w:w="1843"/>
        <w:gridCol w:w="709"/>
        <w:gridCol w:w="1701"/>
      </w:tblGrid>
      <w:tr w:rsidR="00DD55F8" w:rsidRPr="00D86EEE" w14:paraId="0983B674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40874" w14:textId="2EE905BC" w:rsidR="00453E49" w:rsidRPr="0023036F" w:rsidRDefault="0023036F" w:rsidP="0023036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Исеме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5407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674B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84A6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B148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05BD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E8D3" w14:textId="73DE7C18" w:rsidR="00453E49" w:rsidRPr="0023036F" w:rsidRDefault="0023036F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2023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елга сумма</w:t>
            </w:r>
          </w:p>
        </w:tc>
      </w:tr>
      <w:tr w:rsidR="00DD55F8" w:rsidRPr="00D86EEE" w14:paraId="017EDAC3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FB44C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8A487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A72E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66C1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EAC3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09FD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1560B" w14:textId="0914642C" w:rsidR="00453E49" w:rsidRPr="00D86EEE" w:rsidRDefault="00DD55F8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</w:tr>
      <w:tr w:rsidR="00DD55F8" w:rsidRPr="00D86EEE" w14:paraId="4CF9227D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A9B1A91" w14:textId="75F11EE0" w:rsidR="00453E49" w:rsidRPr="00D86EEE" w:rsidRDefault="00520942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>шәһәре</w:t>
            </w:r>
            <w:proofErr w:type="spellEnd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«</w:t>
            </w:r>
            <w:proofErr w:type="spellStart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>Башкарма</w:t>
            </w:r>
            <w:proofErr w:type="spellEnd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комитеты» </w:t>
            </w:r>
            <w:proofErr w:type="spellStart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</w:t>
            </w:r>
            <w:proofErr w:type="spellEnd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казна </w:t>
            </w:r>
            <w:proofErr w:type="spellStart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>учреждениесе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57219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F847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A1D2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BC488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37AFE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3D54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119 690,8</w:t>
            </w:r>
          </w:p>
        </w:tc>
      </w:tr>
      <w:tr w:rsidR="00DD55F8" w:rsidRPr="00D86EEE" w14:paraId="382879F6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CACE344" w14:textId="47064B74" w:rsidR="00453E49" w:rsidRPr="00520942" w:rsidRDefault="00520942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Гомумдәүләт мәсьәләләре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97509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AFC779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285C76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FC6E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EA23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4CC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119 690,8</w:t>
            </w:r>
          </w:p>
        </w:tc>
      </w:tr>
      <w:tr w:rsidR="00DD55F8" w:rsidRPr="00D86EEE" w14:paraId="375FC15D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3DB9C07" w14:textId="0A0770D0" w:rsidR="00453E49" w:rsidRPr="00D86EEE" w:rsidRDefault="00520942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>Дәүләт</w:t>
            </w:r>
            <w:proofErr w:type="spellEnd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>хакимиятенең</w:t>
            </w:r>
            <w:proofErr w:type="spellEnd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закон </w:t>
            </w:r>
            <w:proofErr w:type="spellStart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>чыгару</w:t>
            </w:r>
            <w:proofErr w:type="spellEnd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(</w:t>
            </w:r>
            <w:proofErr w:type="spellStart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>вәкиллекле</w:t>
            </w:r>
            <w:proofErr w:type="spellEnd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) </w:t>
            </w:r>
            <w:proofErr w:type="spellStart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</w:t>
            </w:r>
            <w:proofErr w:type="spellEnd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>берәмлекләрнең</w:t>
            </w:r>
            <w:proofErr w:type="spellEnd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>вәкиллекле</w:t>
            </w:r>
            <w:proofErr w:type="spellEnd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эшчәнлеге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D5AD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4938B1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B4C54D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A5F814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CEEDA4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8C80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8 365,3</w:t>
            </w:r>
          </w:p>
        </w:tc>
      </w:tr>
      <w:tr w:rsidR="00DD55F8" w:rsidRPr="00D86EEE" w14:paraId="4D70A9C3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F89E56C" w14:textId="515F33EC" w:rsidR="00453E49" w:rsidRPr="00D86EEE" w:rsidRDefault="00520942" w:rsidP="0052094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Чыгымнарның программасыз энәлешләре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35BD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558224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126B97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6816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FBFC8A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08B6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8 365,3</w:t>
            </w:r>
          </w:p>
        </w:tc>
      </w:tr>
      <w:tr w:rsidR="00DD55F8" w:rsidRPr="00D86EEE" w14:paraId="2C310E38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62D7248" w14:textId="6ADDFA50" w:rsidR="00453E49" w:rsidRPr="00D86EEE" w:rsidRDefault="00520942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Үзәк </w:t>
            </w:r>
            <w:r w:rsidR="00453E49" w:rsidRPr="00D86EEE">
              <w:rPr>
                <w:rFonts w:ascii="Times New Roman" w:hAnsi="Times New Roman" w:cs="Times New Roman"/>
                <w:sz w:val="27"/>
                <w:szCs w:val="27"/>
              </w:rPr>
              <w:t>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6293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DE7325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983F36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1D733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2D8B7D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0D1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8 365,3</w:t>
            </w:r>
          </w:p>
        </w:tc>
      </w:tr>
      <w:tr w:rsidR="00DD55F8" w:rsidRPr="00D86EEE" w14:paraId="3B260B29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B3768" w14:textId="5A10A065" w:rsidR="00453E49" w:rsidRPr="00D86EEE" w:rsidRDefault="00520942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, казна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учреждениеләре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бюджеттан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тыш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идарә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функцияләрен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үтәүне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максатларында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персоналга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чыгымнары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9926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8C282C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91F4AB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2C44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3AF765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85B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4 921,7</w:t>
            </w:r>
          </w:p>
        </w:tc>
      </w:tr>
      <w:tr w:rsidR="00DD55F8" w:rsidRPr="00D86EEE" w14:paraId="549266BB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6EE99" w14:textId="7676AE51" w:rsidR="00453E49" w:rsidRPr="00D86EEE" w:rsidRDefault="00520942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C411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5DA039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7C7C76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9088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5088AD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409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3 433,1</w:t>
            </w:r>
          </w:p>
        </w:tc>
      </w:tr>
      <w:tr w:rsidR="00DD55F8" w:rsidRPr="00D86EEE" w14:paraId="0A465E30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F7BE76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9419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40642A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F36EF3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494F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54464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537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10,5</w:t>
            </w:r>
          </w:p>
        </w:tc>
      </w:tr>
      <w:tr w:rsidR="00DD55F8" w:rsidRPr="00D86EEE" w14:paraId="7EDF3916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8981122" w14:textId="5D517EFA" w:rsidR="00453E49" w:rsidRPr="00D86EEE" w:rsidRDefault="00520942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Россия </w:t>
            </w:r>
            <w:proofErr w:type="spellStart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>Федерациясе</w:t>
            </w:r>
            <w:proofErr w:type="spellEnd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>Хөкүмәте</w:t>
            </w:r>
            <w:proofErr w:type="spellEnd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>, Р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оссия 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Федерациясе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субъектлары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дәүләт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хакимияте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нең югары башкарма </w:t>
            </w:r>
            <w:proofErr w:type="spellStart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, </w:t>
            </w:r>
            <w:proofErr w:type="spellStart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>җирле</w:t>
            </w:r>
            <w:proofErr w:type="spellEnd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>хакимиятләр</w:t>
            </w:r>
            <w:proofErr w:type="spellEnd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эшчәнлеге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D619F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CAE358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248430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93F315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85598E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85F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33 030,7</w:t>
            </w:r>
          </w:p>
        </w:tc>
      </w:tr>
      <w:tr w:rsidR="00DD55F8" w:rsidRPr="00D86EEE" w14:paraId="7D3FA75E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49DFCB3" w14:textId="39C86576" w:rsidR="00453E49" w:rsidRPr="00520942" w:rsidRDefault="00520942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Чыгымнарның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программ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асыз юнәлешләре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434A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295758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ACBEF4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83CA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D2BD13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498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33 030,7</w:t>
            </w:r>
          </w:p>
        </w:tc>
      </w:tr>
      <w:tr w:rsidR="00DD55F8" w:rsidRPr="00D86EEE" w14:paraId="5BC4CF2A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04AD80" w14:textId="1D2C4311" w:rsidR="00453E49" w:rsidRPr="00D86EEE" w:rsidRDefault="00520942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Үзәк </w:t>
            </w:r>
            <w:r w:rsidR="00453E49" w:rsidRPr="00D86EEE">
              <w:rPr>
                <w:rFonts w:ascii="Times New Roman" w:hAnsi="Times New Roman" w:cs="Times New Roman"/>
                <w:sz w:val="27"/>
                <w:szCs w:val="27"/>
              </w:rPr>
              <w:t xml:space="preserve">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0ADA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2318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24C9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26E6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11CB1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211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33 030,7</w:t>
            </w:r>
          </w:p>
        </w:tc>
      </w:tr>
      <w:tr w:rsidR="00DD55F8" w:rsidRPr="00D86EEE" w14:paraId="6B75FB63" w14:textId="77777777" w:rsidTr="00466416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C6D9A" w14:textId="7FB9253B" w:rsidR="00453E49" w:rsidRPr="00325C0E" w:rsidRDefault="00325C0E" w:rsidP="00325C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325C0E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Дәүләт (муниципаль) органнары, казна учреждениеләре, бюджеттан тыш дәүләт фондлары белән идарә итү органнары функцияләрен үтәүне тәэмин итү максатларында персоналга түләү чыгымнары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583A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67E42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7664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BBD0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5EE24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5F0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6 426,2</w:t>
            </w:r>
          </w:p>
        </w:tc>
      </w:tr>
      <w:tr w:rsidR="00DD55F8" w:rsidRPr="00D86EEE" w14:paraId="3C164C1F" w14:textId="77777777" w:rsidTr="00466416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9E420" w14:textId="108FDA64" w:rsidR="00453E49" w:rsidRPr="00D86EEE" w:rsidRDefault="00520942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өчен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93307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16D5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BF0D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3C40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3D22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F1EFF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EDF3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26 524,5</w:t>
            </w:r>
          </w:p>
        </w:tc>
      </w:tr>
      <w:tr w:rsidR="00DD55F8" w:rsidRPr="00D86EEE" w14:paraId="3E5B7977" w14:textId="77777777" w:rsidTr="00466416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E7326DD" w14:textId="3452F531" w:rsidR="00453E49" w:rsidRPr="00325C0E" w:rsidRDefault="00325C0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Башка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бюджет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ассигновани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еләре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6D1D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4CBF71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FD442F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18F9D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362C6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1A60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80,0</w:t>
            </w:r>
          </w:p>
        </w:tc>
      </w:tr>
      <w:tr w:rsidR="00DD55F8" w:rsidRPr="00D86EEE" w14:paraId="6F8B57EE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64FAE09" w14:textId="60158118" w:rsidR="00453E49" w:rsidRPr="00D86EEE" w:rsidRDefault="00325C0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25C0E">
              <w:rPr>
                <w:rFonts w:ascii="Times New Roman" w:hAnsi="Times New Roman" w:cs="Times New Roman"/>
                <w:bCs/>
                <w:sz w:val="27"/>
                <w:szCs w:val="27"/>
              </w:rPr>
              <w:t>Сайлаулар</w:t>
            </w:r>
            <w:proofErr w:type="spellEnd"/>
            <w:r w:rsidRPr="00325C0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25C0E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325C0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25C0E">
              <w:rPr>
                <w:rFonts w:ascii="Times New Roman" w:hAnsi="Times New Roman" w:cs="Times New Roman"/>
                <w:bCs/>
                <w:sz w:val="27"/>
                <w:szCs w:val="27"/>
              </w:rPr>
              <w:t>референдумнар</w:t>
            </w:r>
            <w:proofErr w:type="spellEnd"/>
            <w:r w:rsidRPr="00325C0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25C0E">
              <w:rPr>
                <w:rFonts w:ascii="Times New Roman" w:hAnsi="Times New Roman" w:cs="Times New Roman"/>
                <w:bCs/>
                <w:sz w:val="27"/>
                <w:szCs w:val="27"/>
              </w:rPr>
              <w:t>үткәрүне</w:t>
            </w:r>
            <w:proofErr w:type="spellEnd"/>
            <w:r w:rsidRPr="00325C0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25C0E">
              <w:rPr>
                <w:rFonts w:ascii="Times New Roman" w:hAnsi="Times New Roman" w:cs="Times New Roman"/>
                <w:bCs/>
                <w:sz w:val="27"/>
                <w:szCs w:val="27"/>
              </w:rPr>
              <w:t>тәэмин</w:t>
            </w:r>
            <w:proofErr w:type="spellEnd"/>
            <w:r w:rsidRPr="00325C0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25C0E">
              <w:rPr>
                <w:rFonts w:ascii="Times New Roman" w:hAnsi="Times New Roman" w:cs="Times New Roman"/>
                <w:bCs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4670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480AC7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7652AE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C638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F3B41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EC7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750,0</w:t>
            </w:r>
          </w:p>
        </w:tc>
      </w:tr>
      <w:tr w:rsidR="00DD55F8" w:rsidRPr="00D86EEE" w14:paraId="6A886A63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FB93E18" w14:textId="42483486" w:rsidR="00453E49" w:rsidRPr="00D86EEE" w:rsidRDefault="00325C0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25C0E">
              <w:rPr>
                <w:rFonts w:ascii="Times New Roman" w:hAnsi="Times New Roman" w:cs="Times New Roman"/>
                <w:sz w:val="27"/>
                <w:szCs w:val="27"/>
              </w:rPr>
              <w:t>Сайлауларны</w:t>
            </w:r>
            <w:proofErr w:type="spellEnd"/>
            <w:r w:rsidRPr="00325C0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25C0E">
              <w:rPr>
                <w:rFonts w:ascii="Times New Roman" w:hAnsi="Times New Roman" w:cs="Times New Roman"/>
                <w:sz w:val="27"/>
                <w:szCs w:val="27"/>
              </w:rPr>
              <w:t>үткәрү</w:t>
            </w:r>
            <w:proofErr w:type="spellEnd"/>
            <w:r w:rsidRPr="00325C0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25C0E">
              <w:rPr>
                <w:rFonts w:ascii="Times New Roman" w:hAnsi="Times New Roman" w:cs="Times New Roman"/>
                <w:sz w:val="27"/>
                <w:szCs w:val="27"/>
              </w:rPr>
              <w:t>чыгымнары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90097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0C8FA6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93AC37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89C3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56 1 00 02010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3DF14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EF27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750,0</w:t>
            </w:r>
          </w:p>
        </w:tc>
      </w:tr>
      <w:tr w:rsidR="00DD55F8" w:rsidRPr="00D86EEE" w14:paraId="4A48FCB2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E6649C9" w14:textId="62C3FB18" w:rsidR="00453E49" w:rsidRPr="00325C0E" w:rsidRDefault="00325C0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Башка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бюджет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ассигновани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еләре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29542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D8D1AA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943658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9A0FF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56 1 00 02010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62FAC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76C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750,0</w:t>
            </w:r>
          </w:p>
        </w:tc>
      </w:tr>
      <w:tr w:rsidR="00DD55F8" w:rsidRPr="00D86EEE" w14:paraId="00E0D4B1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32648" w14:textId="05DA05D7" w:rsidR="00453E49" w:rsidRPr="00325C0E" w:rsidRDefault="00325C0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Төзекләндерү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B08E6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53844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0715A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D66A6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BDD1B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CF9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86 431,3</w:t>
            </w:r>
          </w:p>
        </w:tc>
      </w:tr>
      <w:tr w:rsidR="000065B3" w:rsidRPr="00D86EEE" w14:paraId="17EF381C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C3A2E" w14:textId="44071994" w:rsidR="00453E49" w:rsidRPr="00325C0E" w:rsidRDefault="00325C0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рамнарны яктырту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0D32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9229D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5BAAF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BAB6B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0ADB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670B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81 110,9</w:t>
            </w:r>
          </w:p>
        </w:tc>
      </w:tr>
      <w:tr w:rsidR="000065B3" w:rsidRPr="00D86EEE" w14:paraId="3A47007D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847EA" w14:textId="517FB71C" w:rsidR="00453E49" w:rsidRPr="00D86EEE" w:rsidRDefault="00520942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BA94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992D3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690B9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EFAEC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10BDD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0C29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81 110,9</w:t>
            </w:r>
          </w:p>
        </w:tc>
      </w:tr>
      <w:tr w:rsidR="000065B3" w:rsidRPr="00D86EEE" w14:paraId="1DB9FFB9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37BEC" w14:textId="7DD6719D" w:rsidR="00453E49" w:rsidRPr="00D86EEE" w:rsidRDefault="00325C0E" w:rsidP="00325C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Күмү  урыннарын оештыру һәм карап тоту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5E35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FCCA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5A53F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551BC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1684E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021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0065B3" w:rsidRPr="00D86EEE" w14:paraId="4788FC80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422DE" w14:textId="74FEC241" w:rsidR="00453E49" w:rsidRPr="00D86EEE" w:rsidRDefault="00520942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0A5D2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A3F44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DF75E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BBE40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27E61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1FEC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0065B3" w:rsidRPr="00D86EEE" w14:paraId="1480F9A1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BA845" w14:textId="432B6AFD" w:rsidR="00453E49" w:rsidRPr="00D86EEE" w:rsidRDefault="00325C0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25C0E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округларын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җирлекләрен </w:t>
            </w:r>
            <w:r w:rsidRPr="00325C0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25C0E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325C0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25C0E">
              <w:rPr>
                <w:rFonts w:ascii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Pr="00325C0E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25C0E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3485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7B136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3986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198BC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14BA5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CB1E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4 672,5</w:t>
            </w:r>
          </w:p>
        </w:tc>
      </w:tr>
      <w:tr w:rsidR="000065B3" w:rsidRPr="00D86EEE" w14:paraId="3757AC85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556C0" w14:textId="705B1289" w:rsidR="00453E49" w:rsidRPr="00D86EEE" w:rsidRDefault="00520942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DE59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2E4DB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6745B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EB0D3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67FC7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CF4C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4 672,5</w:t>
            </w:r>
          </w:p>
        </w:tc>
      </w:tr>
      <w:tr w:rsidR="00DD55F8" w:rsidRPr="00D86EEE" w14:paraId="0119D652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E123F" w14:textId="04994BEC" w:rsidR="00453E49" w:rsidRPr="00D86EEE" w:rsidRDefault="00325C0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«</w:t>
            </w:r>
            <w:r w:rsidRPr="00325C0E">
              <w:rPr>
                <w:rFonts w:ascii="Times New Roman" w:hAnsi="Times New Roman" w:cs="Times New Roman"/>
                <w:sz w:val="27"/>
                <w:szCs w:val="27"/>
              </w:rPr>
              <w:t xml:space="preserve">Татарстан </w:t>
            </w:r>
            <w:proofErr w:type="spellStart"/>
            <w:r w:rsidRPr="00325C0E">
              <w:rPr>
                <w:rFonts w:ascii="Times New Roman" w:hAnsi="Times New Roman" w:cs="Times New Roman"/>
                <w:sz w:val="27"/>
                <w:szCs w:val="27"/>
              </w:rPr>
              <w:t>Республикасының</w:t>
            </w:r>
            <w:proofErr w:type="spellEnd"/>
            <w:r w:rsidRPr="00325C0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25C0E">
              <w:rPr>
                <w:rFonts w:ascii="Times New Roman" w:hAnsi="Times New Roman" w:cs="Times New Roman"/>
                <w:sz w:val="27"/>
                <w:szCs w:val="27"/>
              </w:rPr>
              <w:t>иң</w:t>
            </w:r>
            <w:proofErr w:type="spellEnd"/>
            <w:r w:rsidRPr="00325C0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25C0E">
              <w:rPr>
                <w:rFonts w:ascii="Times New Roman" w:hAnsi="Times New Roman" w:cs="Times New Roman"/>
                <w:sz w:val="27"/>
                <w:szCs w:val="27"/>
              </w:rPr>
              <w:t>төзек</w:t>
            </w:r>
            <w:proofErr w:type="spellEnd"/>
            <w:r w:rsidRPr="00325C0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25C0E">
              <w:rPr>
                <w:rFonts w:ascii="Times New Roman" w:hAnsi="Times New Roman" w:cs="Times New Roman"/>
                <w:sz w:val="27"/>
                <w:szCs w:val="27"/>
              </w:rPr>
              <w:t>торак</w:t>
            </w:r>
            <w:proofErr w:type="spellEnd"/>
            <w:r w:rsidRPr="00325C0E">
              <w:rPr>
                <w:rFonts w:ascii="Times New Roman" w:hAnsi="Times New Roman" w:cs="Times New Roman"/>
                <w:sz w:val="27"/>
                <w:szCs w:val="27"/>
              </w:rPr>
              <w:t xml:space="preserve"> пункты» </w:t>
            </w:r>
            <w:proofErr w:type="spellStart"/>
            <w:r w:rsidRPr="00325C0E">
              <w:rPr>
                <w:rFonts w:ascii="Times New Roman" w:hAnsi="Times New Roman" w:cs="Times New Roman"/>
                <w:sz w:val="27"/>
                <w:szCs w:val="27"/>
              </w:rPr>
              <w:t>исеменә</w:t>
            </w:r>
            <w:proofErr w:type="spellEnd"/>
            <w:r w:rsidRPr="00325C0E">
              <w:rPr>
                <w:rFonts w:ascii="Times New Roman" w:hAnsi="Times New Roman" w:cs="Times New Roman"/>
                <w:sz w:val="27"/>
                <w:szCs w:val="27"/>
              </w:rPr>
              <w:t xml:space="preserve"> республика </w:t>
            </w:r>
            <w:proofErr w:type="spellStart"/>
            <w:r w:rsidRPr="00325C0E">
              <w:rPr>
                <w:rFonts w:ascii="Times New Roman" w:hAnsi="Times New Roman" w:cs="Times New Roman"/>
                <w:sz w:val="27"/>
                <w:szCs w:val="27"/>
              </w:rPr>
              <w:t>конкурсында</w:t>
            </w:r>
            <w:proofErr w:type="spellEnd"/>
            <w:r w:rsidRPr="00325C0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25C0E">
              <w:rPr>
                <w:rFonts w:ascii="Times New Roman" w:hAnsi="Times New Roman" w:cs="Times New Roman"/>
                <w:sz w:val="27"/>
                <w:szCs w:val="27"/>
              </w:rPr>
              <w:t>җиңүчеләрне</w:t>
            </w:r>
            <w:proofErr w:type="spellEnd"/>
            <w:r w:rsidRPr="00325C0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25C0E">
              <w:rPr>
                <w:rFonts w:ascii="Times New Roman" w:hAnsi="Times New Roman" w:cs="Times New Roman"/>
                <w:sz w:val="27"/>
                <w:szCs w:val="27"/>
              </w:rPr>
              <w:t>бүләкләү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EC90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943496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5645DF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75D39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14392F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AB7C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DD55F8" w:rsidRPr="00D86EEE" w14:paraId="563BC0D1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3FA6A9" w14:textId="15834A5A" w:rsidR="00453E49" w:rsidRPr="00D86EEE" w:rsidRDefault="00520942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974F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A3814C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482A86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827C0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FDC52B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DDED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DD55F8" w:rsidRPr="00D86EEE" w14:paraId="6017D2F1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0E76B" w14:textId="1D34EE0C" w:rsidR="00453E49" w:rsidRPr="00325C0E" w:rsidRDefault="00325C0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Әйләнә-тирә мохитне саклау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AD76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45601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84CAA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55FDA5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94700E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9C56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15 666,4</w:t>
            </w:r>
          </w:p>
        </w:tc>
      </w:tr>
      <w:tr w:rsidR="00DD55F8" w:rsidRPr="00D86EEE" w14:paraId="668BDA4B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45A6B" w14:textId="3832CA4B" w:rsidR="00453E49" w:rsidRPr="00D86EEE" w:rsidRDefault="00325C0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25C0E">
              <w:rPr>
                <w:rFonts w:ascii="Times New Roman" w:hAnsi="Times New Roman" w:cs="Times New Roman"/>
                <w:bCs/>
                <w:sz w:val="27"/>
                <w:szCs w:val="27"/>
              </w:rPr>
              <w:t>Үсемлек</w:t>
            </w:r>
            <w:proofErr w:type="spellEnd"/>
            <w:r w:rsidRPr="00325C0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25C0E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325C0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25C0E">
              <w:rPr>
                <w:rFonts w:ascii="Times New Roman" w:hAnsi="Times New Roman" w:cs="Times New Roman"/>
                <w:bCs/>
                <w:sz w:val="27"/>
                <w:szCs w:val="27"/>
              </w:rPr>
              <w:t>хайваннар</w:t>
            </w:r>
            <w:proofErr w:type="spellEnd"/>
            <w:r w:rsidRPr="00325C0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25C0E">
              <w:rPr>
                <w:rFonts w:ascii="Times New Roman" w:hAnsi="Times New Roman" w:cs="Times New Roman"/>
                <w:bCs/>
                <w:sz w:val="27"/>
                <w:szCs w:val="27"/>
              </w:rPr>
              <w:t>дөньясы</w:t>
            </w:r>
            <w:proofErr w:type="spellEnd"/>
            <w:r w:rsidRPr="00325C0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25C0E">
              <w:rPr>
                <w:rFonts w:ascii="Times New Roman" w:hAnsi="Times New Roman" w:cs="Times New Roman"/>
                <w:bCs/>
                <w:sz w:val="27"/>
                <w:szCs w:val="27"/>
              </w:rPr>
              <w:t>объек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тларын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аларның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яшәү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тирәлеге</w:t>
            </w:r>
            <w:r w:rsidRPr="00325C0E">
              <w:rPr>
                <w:rFonts w:ascii="Times New Roman" w:hAnsi="Times New Roman" w:cs="Times New Roman"/>
                <w:bCs/>
                <w:sz w:val="27"/>
                <w:szCs w:val="27"/>
              </w:rPr>
              <w:t>н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</w:t>
            </w:r>
            <w:r w:rsidRPr="00325C0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25C0E">
              <w:rPr>
                <w:rFonts w:ascii="Times New Roman" w:hAnsi="Times New Roman" w:cs="Times New Roman"/>
                <w:bCs/>
                <w:sz w:val="27"/>
                <w:szCs w:val="27"/>
              </w:rPr>
              <w:t>саклау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D7FC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ECDFD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55465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B78CA7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3FBA33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1AEC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15 666,4</w:t>
            </w:r>
          </w:p>
        </w:tc>
      </w:tr>
      <w:tr w:rsidR="00DD55F8" w:rsidRPr="00D86EEE" w14:paraId="7971684E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4257B3" w14:textId="21BF6DD0" w:rsidR="00453E49" w:rsidRPr="00325C0E" w:rsidRDefault="00325C0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Табигатьне саклау чаралары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B297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E1D5D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D4F09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1DE0B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7419D1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B34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15 666,4</w:t>
            </w:r>
          </w:p>
        </w:tc>
      </w:tr>
      <w:tr w:rsidR="00DD55F8" w:rsidRPr="00D86EEE" w14:paraId="5ACADEEE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BB7D69" w14:textId="7E010B52" w:rsidR="00453E49" w:rsidRPr="00520942" w:rsidRDefault="00520942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520942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Дәүләт (муниципаль) ихтыяҗлары өчен товарлар сатып алу, эшләр башкару һәм хезмәтләр күрсәтү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6EF6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DAF61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20C37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F7EC6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735C18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F21A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15 666,4</w:t>
            </w:r>
          </w:p>
        </w:tc>
      </w:tr>
      <w:tr w:rsidR="00DD55F8" w:rsidRPr="00D86EEE" w14:paraId="000DCDC7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73371" w14:textId="4EF579FF" w:rsidR="00453E49" w:rsidRPr="00D86EEE" w:rsidRDefault="00325C0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Мәдәният</w:t>
            </w:r>
            <w:r w:rsidR="00453E49"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DD4DD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20112F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E426FD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5C9759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CB0A3E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C4E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1 500,0</w:t>
            </w:r>
          </w:p>
        </w:tc>
      </w:tr>
      <w:tr w:rsidR="00DD55F8" w:rsidRPr="00D86EEE" w14:paraId="6174929E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C0870" w14:textId="357FF92A" w:rsidR="00453E49" w:rsidRPr="00325C0E" w:rsidRDefault="00325C0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узе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йлар эшчәнлеген тәэмин итү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C6C8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D701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21B01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6C5F3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B8E393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EA9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DD55F8" w:rsidRPr="00D86EEE" w14:paraId="74621FF3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99E59" w14:textId="70DE05C2" w:rsidR="00453E49" w:rsidRPr="00D86EEE" w:rsidRDefault="00520942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93307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CAC3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5701A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68D4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6A61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DDF31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4223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DD55F8" w:rsidRPr="00D86EEE" w14:paraId="113F5BA3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0AA7B" w14:textId="7E958387" w:rsidR="00453E49" w:rsidRPr="00D86EEE" w:rsidRDefault="00325C0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Резерв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</w:t>
            </w:r>
            <w:r w:rsidR="00453E49"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фонд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лар</w:t>
            </w:r>
            <w:r w:rsidR="00453E49"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91E9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7E5C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678A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F807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F973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FD5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1 678,1</w:t>
            </w:r>
          </w:p>
        </w:tc>
      </w:tr>
      <w:tr w:rsidR="00DD55F8" w:rsidRPr="00D86EEE" w14:paraId="0222EFC6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B2BF2" w14:textId="5D9AEF6B" w:rsidR="00453E49" w:rsidRPr="00D86EEE" w:rsidRDefault="00325C0E" w:rsidP="00325C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Җирле үзидарә органнарының  р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езерв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="00453E49" w:rsidRPr="00D86EEE">
              <w:rPr>
                <w:rFonts w:ascii="Times New Roman" w:hAnsi="Times New Roman" w:cs="Times New Roman"/>
                <w:sz w:val="27"/>
                <w:szCs w:val="27"/>
              </w:rPr>
              <w:t xml:space="preserve"> фонд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лар</w:t>
            </w:r>
            <w:r w:rsidR="00453E49" w:rsidRPr="00D86EEE">
              <w:rPr>
                <w:rFonts w:ascii="Times New Roman" w:hAnsi="Times New Roman" w:cs="Times New Roman"/>
                <w:sz w:val="27"/>
                <w:szCs w:val="27"/>
              </w:rPr>
              <w:t xml:space="preserve">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C1B17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C0FD5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2C7E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C64C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2068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F8C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1 678,1</w:t>
            </w:r>
          </w:p>
        </w:tc>
      </w:tr>
      <w:tr w:rsidR="00DD55F8" w:rsidRPr="00D86EEE" w14:paraId="7661BB99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538DA" w14:textId="3685C045" w:rsidR="00453E49" w:rsidRPr="00325C0E" w:rsidRDefault="00325C0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Башка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т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ассигновани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еләре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72C65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F922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5E15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3A3C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EA77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47F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1 678,1</w:t>
            </w:r>
          </w:p>
        </w:tc>
      </w:tr>
      <w:tr w:rsidR="00DD55F8" w:rsidRPr="00D86EEE" w14:paraId="060FB641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6D9F0" w14:textId="2AA9F8D6" w:rsidR="00453E49" w:rsidRPr="00D86EEE" w:rsidRDefault="00232971" w:rsidP="0023297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Башка гомумдәүләт мәсьәләләре</w:t>
            </w:r>
            <w:r w:rsidR="00453E49"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3A1A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E73B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A15B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FC60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CDBFE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0EC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74 366,7</w:t>
            </w:r>
          </w:p>
        </w:tc>
      </w:tr>
      <w:tr w:rsidR="00DD55F8" w:rsidRPr="00D86EEE" w14:paraId="5B361522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CF7EAF" w14:textId="551C3A1A" w:rsidR="00453E49" w:rsidRPr="00D86EEE" w:rsidRDefault="00EE2720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Оешмаларның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милкенә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салым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җир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салымы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BB35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C4AE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162A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2223A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BF14C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4FA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DD55F8" w:rsidRPr="00D86EEE" w14:paraId="6D774BC1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EF30FB" w14:textId="7CEE1E47" w:rsidR="00453E49" w:rsidRPr="00232971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Башка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бюджет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ассигновани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еләре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36F0B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C722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4BA7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2D8E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E6DB3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F47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DD55F8" w:rsidRPr="00D86EEE" w14:paraId="6A6FAB5C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DDE6A9" w14:textId="61A0C6D0" w:rsidR="00453E49" w:rsidRPr="00232971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Башка түләүләр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6C7F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2687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BF2C6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17063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57536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7C9A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69 139,7</w:t>
            </w:r>
          </w:p>
        </w:tc>
      </w:tr>
      <w:tr w:rsidR="00DD55F8" w:rsidRPr="00D86EEE" w14:paraId="76A93810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90DE241" w14:textId="37559A87" w:rsidR="00453E49" w:rsidRPr="00D86EEE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, казна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учреждениеләре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бюджеттан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тыш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идарә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функцияләрен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үтәүне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максатларында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персоналга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чыгымнары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ADBEC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87D29C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4B9257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DE016F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8DD9A1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F2B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2 512,0</w:t>
            </w:r>
          </w:p>
        </w:tc>
      </w:tr>
      <w:tr w:rsidR="00DD55F8" w:rsidRPr="00D86EEE" w14:paraId="2E70105A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8C43C" w14:textId="4310A6DB" w:rsidR="00453E49" w:rsidRPr="00D86EEE" w:rsidRDefault="00520942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="00493307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D066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21B06F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1E6128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260DF9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6E7FF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F237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31 653,1</w:t>
            </w:r>
          </w:p>
        </w:tc>
      </w:tr>
      <w:tr w:rsidR="00DD55F8" w:rsidRPr="00D86EEE" w14:paraId="43F93D07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0262A" w14:textId="40CAD000" w:rsidR="00453E49" w:rsidRPr="00D86EEE" w:rsidRDefault="00232971" w:rsidP="0023297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Социаль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тәэминат һәм халыкка башка түләүләр</w:t>
            </w:r>
            <w:r w:rsidR="00453E49" w:rsidRPr="00D86EE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34C81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CE1F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A6734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0AEB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25AEF4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5AD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172,0</w:t>
            </w:r>
          </w:p>
        </w:tc>
      </w:tr>
      <w:tr w:rsidR="00DD55F8" w:rsidRPr="00D86EEE" w14:paraId="4A5EC8E9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A71B98" w14:textId="3E3623A2" w:rsidR="00453E49" w:rsidRPr="00D86EEE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A7F3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E670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2299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16CD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09C47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81F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34 679,1</w:t>
            </w:r>
          </w:p>
        </w:tc>
      </w:tr>
      <w:tr w:rsidR="00DD55F8" w:rsidRPr="00D86EEE" w14:paraId="307100D0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E721B" w14:textId="43CF8DF7" w:rsidR="00453E49" w:rsidRPr="00EE2720" w:rsidRDefault="00EE2720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Башка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бюджет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ассигновани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еләре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C390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44C0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5B93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FDC9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DF0DC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0ABF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123,5</w:t>
            </w:r>
          </w:p>
        </w:tc>
      </w:tr>
      <w:tr w:rsidR="000065B3" w:rsidRPr="00D86EEE" w14:paraId="07637D2B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B9AAA" w14:textId="551065D6" w:rsidR="00453E49" w:rsidRPr="00EE2720" w:rsidRDefault="00EE2720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М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униципаль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хезмәткәрләрне иминияләштерү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9139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2868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F41E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F1285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58C7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6D0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DD55F8" w:rsidRPr="00D86EEE" w14:paraId="2A9DE64E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58E40" w14:textId="06FF62E0" w:rsidR="00453E49" w:rsidRPr="00D86EEE" w:rsidRDefault="00520942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EE67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D674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02A7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B0ED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563F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B8F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DD55F8" w:rsidRPr="00D86EEE" w14:paraId="3BAB4AE8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905BF" w14:textId="195B6361" w:rsidR="00453E49" w:rsidRPr="00EE2720" w:rsidRDefault="00EE2720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М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униципаль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хезмәткәрләрне диспансерлаштыру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E27D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B001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FCA9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C31A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A17C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2E8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DD55F8" w:rsidRPr="00D86EEE" w14:paraId="4308F4DE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56EAA" w14:textId="474EB30C" w:rsidR="00453E49" w:rsidRPr="00D86EEE" w:rsidRDefault="00520942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3351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7A7B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58F4F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BA5C0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9708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D74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DD55F8" w:rsidRPr="00D86EEE" w14:paraId="2C427383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6D153" w14:textId="10C43EA0" w:rsidR="00453E49" w:rsidRPr="00D86EEE" w:rsidRDefault="00EE2720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«</w:t>
            </w:r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2023 </w:t>
            </w:r>
            <w:proofErr w:type="spellStart"/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>елга</w:t>
            </w:r>
            <w:proofErr w:type="spellEnd"/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>шәһәре</w:t>
            </w:r>
            <w:proofErr w:type="spellEnd"/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территорияләрен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үстерү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»</w:t>
            </w:r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</w:t>
            </w:r>
            <w:proofErr w:type="spellEnd"/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92D7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E12705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46DB83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FF4C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11 1 01 52210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09F8E3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350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4 000,0</w:t>
            </w:r>
          </w:p>
        </w:tc>
      </w:tr>
      <w:tr w:rsidR="00DD55F8" w:rsidRPr="00D86EEE" w14:paraId="54A23BA6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628E2" w14:textId="3137A15C" w:rsidR="00453E49" w:rsidRPr="00D86EEE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B13B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0DE8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5A29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BEBA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11 1 01 52210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D1DB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AF05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4 000,0</w:t>
            </w:r>
          </w:p>
        </w:tc>
      </w:tr>
      <w:tr w:rsidR="000065B3" w:rsidRPr="00D86EEE" w14:paraId="04F13849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7428B" w14:textId="5CC392A9" w:rsidR="00453E49" w:rsidRPr="00EE2720" w:rsidRDefault="00EE2720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Милли икүтисад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0B64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D64F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1605E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EE64E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121B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8689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0065B3" w:rsidRPr="00D86EEE" w14:paraId="0D0DAE8A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93A243" w14:textId="6424DD78" w:rsidR="00453E49" w:rsidRPr="00D86EEE" w:rsidRDefault="00EE2720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Юл хуҗалыгы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(юл </w:t>
            </w:r>
            <w:r w:rsidR="00453E49"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фонд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лар</w:t>
            </w:r>
            <w:r w:rsidR="00453E49"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4B84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DDA69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4D27A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F6227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959E1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F27F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0065B3" w:rsidRPr="00D86EEE" w14:paraId="05490C54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D9C41" w14:textId="54340BC1" w:rsidR="00453E49" w:rsidRPr="00D86EEE" w:rsidRDefault="00EE2720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«2020-2025 </w:t>
            </w:r>
            <w:proofErr w:type="spellStart"/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>елларга</w:t>
            </w:r>
            <w:proofErr w:type="spellEnd"/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>шәһәрендә</w:t>
            </w:r>
            <w:proofErr w:type="spellEnd"/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>юл</w:t>
            </w:r>
            <w:proofErr w:type="spellEnd"/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>хәрәкәте</w:t>
            </w:r>
            <w:proofErr w:type="spellEnd"/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>иминлеген</w:t>
            </w:r>
            <w:proofErr w:type="spellEnd"/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>арттыру</w:t>
            </w:r>
            <w:proofErr w:type="spellEnd"/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» </w:t>
            </w:r>
            <w:proofErr w:type="spellStart"/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>максатчан</w:t>
            </w:r>
            <w:proofErr w:type="spellEnd"/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0455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C0679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527E3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C101E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7414B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AFFE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169 494,0</w:t>
            </w:r>
          </w:p>
        </w:tc>
      </w:tr>
      <w:tr w:rsidR="000065B3" w:rsidRPr="00D86EEE" w14:paraId="37A39CD6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AB533" w14:textId="1EFA4607" w:rsidR="00453E49" w:rsidRPr="00D86EEE" w:rsidRDefault="00EE2720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кысаларында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округлары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чикләрендә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автомобиль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юлларын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инженерлык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корылмаларын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төзү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ремонтлау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658B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755F1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CE82B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79CD0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BC170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C674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0065B3" w:rsidRPr="00D86EEE" w14:paraId="41F65C23" w14:textId="77777777" w:rsidTr="00BC3239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4897F" w14:textId="66FA6A2C" w:rsidR="00453E49" w:rsidRPr="00D86EEE" w:rsidRDefault="00EE2720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B991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8DCE6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34B36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D2E47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93CFA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D71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DD55F8" w:rsidRPr="00D86EEE" w14:paraId="07BAFB37" w14:textId="77777777" w:rsidTr="00BC3239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97412" w14:textId="7B4DF6EB" w:rsidR="00453E49" w:rsidRPr="00D86EEE" w:rsidRDefault="00EE2720" w:rsidP="00EE27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lastRenderedPageBreak/>
              <w:t xml:space="preserve">Чыгымнарның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асыз юнәлешләре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6A9B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49766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50D5D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28735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DCDEF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886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52 254,5</w:t>
            </w:r>
          </w:p>
        </w:tc>
      </w:tr>
      <w:tr w:rsidR="00DD55F8" w:rsidRPr="00D86EEE" w14:paraId="07B73F1E" w14:textId="77777777" w:rsidTr="00BC3239">
        <w:trPr>
          <w:trHeight w:val="9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25E4239" w14:textId="0551085C" w:rsidR="00453E49" w:rsidRPr="00D86EEE" w:rsidRDefault="00EE2720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кысаларында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округлары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чикләрендә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автомобиль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юлларын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инженерлык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корылмаларын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төзү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ремонтлау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F545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F4041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4EE3A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80D8D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B48A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3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DD55F8" w:rsidRPr="00D86EEE" w14:paraId="79922AA2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BFD1CB8" w14:textId="7CA58364" w:rsidR="00453E49" w:rsidRPr="00D86EEE" w:rsidRDefault="00EE2720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E272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388D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E6BE8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85A5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1ED43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C0DBC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C8DA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DD55F8" w:rsidRPr="00D86EEE" w14:paraId="00CE0E9D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A7E30" w14:textId="2362ECB8" w:rsidR="00453E49" w:rsidRPr="00EE2720" w:rsidRDefault="00EE2720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Торак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коммуналь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х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уҗалык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7E28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984C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84B5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F428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789B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BCB9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221 289,8</w:t>
            </w:r>
          </w:p>
        </w:tc>
      </w:tr>
      <w:tr w:rsidR="00DD55F8" w:rsidRPr="00D86EEE" w14:paraId="62295735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35DB2" w14:textId="53943096" w:rsidR="00453E49" w:rsidRPr="00EE2720" w:rsidRDefault="00EE2720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Торак хуҗалык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E6C8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5530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9EF5E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D82C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DF10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4FF0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6 957,6</w:t>
            </w:r>
          </w:p>
        </w:tc>
      </w:tr>
      <w:tr w:rsidR="00DD55F8" w:rsidRPr="00D86EEE" w14:paraId="6B5BB1B1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38303" w14:textId="31129D17" w:rsidR="00453E49" w:rsidRPr="00D86EEE" w:rsidRDefault="005073FA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Торак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хуҗалыгы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өлкәсендәге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торак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фондын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инвентаризацияләү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6067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3178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D9E85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B30CB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FBFB1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D3C3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DD55F8" w:rsidRPr="00D86EEE" w14:paraId="6D6074E6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CB77B" w14:textId="26604375" w:rsidR="00453E49" w:rsidRPr="00D86EEE" w:rsidRDefault="005073FA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7BDF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A006E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36632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78E3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6797C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708F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DD55F8" w:rsidRPr="00D86EEE" w14:paraId="14DFB42B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719517" w14:textId="579C7E81" w:rsidR="00453E49" w:rsidRPr="00D86EEE" w:rsidRDefault="005073FA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Социаль-мәдәни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өлкә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объектларын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кабул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файдалануга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тапшыру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715EA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4941E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2F45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14A63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3A5CE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C107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DD55F8" w:rsidRPr="00D86EEE" w14:paraId="1F050A3B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50F856C" w14:textId="27460AD1" w:rsidR="00453E49" w:rsidRPr="00D86EEE" w:rsidRDefault="005073FA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E7C1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B61D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96172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03120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D76EB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FF41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DD55F8" w:rsidRPr="00D86EEE" w14:paraId="0B40224B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6300F" w14:textId="7B7FC9D6" w:rsidR="00453E49" w:rsidRPr="005073FA" w:rsidRDefault="005073FA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Коммуналь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х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уҗалык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E72E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9A343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D24CA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D40D6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139EC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F417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296,0</w:t>
            </w:r>
          </w:p>
        </w:tc>
      </w:tr>
      <w:tr w:rsidR="00DD55F8" w:rsidRPr="00D86EEE" w14:paraId="1EC52BBD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04E78" w14:textId="450FE4C3" w:rsidR="00453E49" w:rsidRPr="00D86EEE" w:rsidRDefault="005073FA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Коммуналь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хуҗалык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өлкәсендәге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корылмаларны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яңадан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бәяләү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регистрны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алып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бару)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7F266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F17BA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21E35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1BCF3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E80F9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B2C0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DD55F8" w:rsidRPr="00D86EEE" w14:paraId="3E170F8D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BBCAB" w14:textId="4769C0EE" w:rsidR="00453E49" w:rsidRPr="00D86EEE" w:rsidRDefault="00520942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20942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1AFC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1665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EF296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138D6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23E14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7857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DD55F8" w:rsidRPr="00D86EEE" w14:paraId="729A8CB6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C635A" w14:textId="03C33193" w:rsidR="00453E49" w:rsidRPr="005073FA" w:rsidRDefault="005073FA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Төзекләндерү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C1FF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A3A11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6714E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9A4BF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623A3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F71B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214 036,2</w:t>
            </w:r>
          </w:p>
        </w:tc>
      </w:tr>
      <w:tr w:rsidR="00DD55F8" w:rsidRPr="00D86EEE" w14:paraId="02DFF423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51F66" w14:textId="2646B574" w:rsidR="00453E49" w:rsidRPr="005073FA" w:rsidRDefault="005073FA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Урамнарны яктырту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25A8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36E78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5CBF4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23824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48C19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6BC3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18 239,3</w:t>
            </w:r>
          </w:p>
        </w:tc>
      </w:tr>
      <w:tr w:rsidR="00DD55F8" w:rsidRPr="00D86EEE" w14:paraId="784ED663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587E1" w14:textId="722E2DB5" w:rsidR="00453E49" w:rsidRPr="00D86EEE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AA02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FBC3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A5142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01F0A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7A3F7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26BD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18 239,3</w:t>
            </w:r>
          </w:p>
        </w:tc>
      </w:tr>
      <w:tr w:rsidR="00DD55F8" w:rsidRPr="00D86EEE" w14:paraId="3BB3855E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38D47" w14:textId="0626807F" w:rsidR="00453E49" w:rsidRPr="005073FA" w:rsidRDefault="005073FA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Яшелләндерү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CF934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51739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CB4FA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BC7D2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1960A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E0F0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24 243,6</w:t>
            </w:r>
          </w:p>
        </w:tc>
      </w:tr>
      <w:tr w:rsidR="00DD55F8" w:rsidRPr="00D86EEE" w14:paraId="1B559676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02A5B" w14:textId="1F7AC26F" w:rsidR="00453E49" w:rsidRPr="00D86EEE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5E2A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44718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C48B4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2116C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74FD7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D424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24 243,6</w:t>
            </w:r>
          </w:p>
        </w:tc>
      </w:tr>
      <w:tr w:rsidR="00DD55F8" w:rsidRPr="00D86EEE" w14:paraId="6588E365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9E477" w14:textId="33766897" w:rsidR="00453E49" w:rsidRPr="00D86EEE" w:rsidRDefault="005073FA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округларын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җирлеләрен </w:t>
            </w:r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3E7A8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F69F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C0987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623D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B9A65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EB95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114 860,3</w:t>
            </w:r>
          </w:p>
        </w:tc>
      </w:tr>
      <w:tr w:rsidR="00DD55F8" w:rsidRPr="00D86EEE" w14:paraId="6299CB41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87AA6" w14:textId="0939F26A" w:rsidR="00453E49" w:rsidRPr="00D86EEE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D60DC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DBF64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83808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644C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E99E0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01F3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114 860,3</w:t>
            </w:r>
          </w:p>
        </w:tc>
      </w:tr>
      <w:tr w:rsidR="00DD55F8" w:rsidRPr="00D86EEE" w14:paraId="57792DDB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773C0" w14:textId="01FD1029" w:rsidR="00453E49" w:rsidRPr="005073FA" w:rsidRDefault="005073FA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П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арк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ларны һәм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сквер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ларны карап тоту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C05F3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12CD3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570B2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5380A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7C5ED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E35F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56 693,0</w:t>
            </w:r>
          </w:p>
        </w:tc>
      </w:tr>
      <w:tr w:rsidR="00DD55F8" w:rsidRPr="00D86EEE" w14:paraId="5BCB4D00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0FE54" w14:textId="4519C8D2" w:rsidR="00453E49" w:rsidRPr="00D86EEE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оешмаларга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89B93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92CDD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EEA12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A9CB1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0C40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C89B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56 693,0</w:t>
            </w:r>
          </w:p>
        </w:tc>
      </w:tr>
      <w:tr w:rsidR="00DD55F8" w:rsidRPr="00D86EEE" w14:paraId="262A77B9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B0401" w14:textId="5BFDC8D2" w:rsidR="00453E49" w:rsidRPr="005073FA" w:rsidRDefault="005073FA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Әйләнә-тирә мохитне саклау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57F1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088DC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527D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68E0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C315A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29E9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23 077,2</w:t>
            </w:r>
          </w:p>
        </w:tc>
      </w:tr>
      <w:tr w:rsidR="00DD55F8" w:rsidRPr="00D86EEE" w14:paraId="7414A99C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FB385" w14:textId="706C6960" w:rsidR="00453E49" w:rsidRPr="00D86EEE" w:rsidRDefault="005073FA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>Үсемлек</w:t>
            </w:r>
            <w:proofErr w:type="spellEnd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>хайваннар</w:t>
            </w:r>
            <w:proofErr w:type="spellEnd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>дөньясы</w:t>
            </w:r>
            <w:proofErr w:type="spellEnd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>объектларын</w:t>
            </w:r>
            <w:proofErr w:type="spellEnd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>аларның</w:t>
            </w:r>
            <w:proofErr w:type="spellEnd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>яшәү</w:t>
            </w:r>
            <w:proofErr w:type="spellEnd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>тирәлеген</w:t>
            </w:r>
            <w:proofErr w:type="spellEnd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>саклау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6E1D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1C30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C2BA0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889D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7E013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230B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23 077,2</w:t>
            </w:r>
          </w:p>
        </w:tc>
      </w:tr>
      <w:tr w:rsidR="00DD55F8" w:rsidRPr="00D86EEE" w14:paraId="4FB5C1CB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BB58A" w14:textId="5835219B" w:rsidR="00453E49" w:rsidRPr="005073FA" w:rsidRDefault="005073FA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Табигатьне саклау чаралары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30505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85FD7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5936A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92E46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1631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3461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23 077,2</w:t>
            </w:r>
          </w:p>
        </w:tc>
      </w:tr>
      <w:tr w:rsidR="00DD55F8" w:rsidRPr="00D86EEE" w14:paraId="3BB0810E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85AE0" w14:textId="0F1582FC" w:rsidR="00453E49" w:rsidRPr="00D86EEE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2EA7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8A903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CB101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4AC6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C6BCC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5754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23 077,2</w:t>
            </w:r>
          </w:p>
        </w:tc>
      </w:tr>
      <w:tr w:rsidR="00DD55F8" w:rsidRPr="00D86EEE" w14:paraId="3F2DDE5A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53B745" w14:textId="2472618A" w:rsidR="00453E49" w:rsidRPr="00D86EEE" w:rsidRDefault="005073FA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Мәдәният</w:t>
            </w:r>
            <w:r w:rsidR="00453E49"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AD35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79B10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88406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1B0BA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9BD36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9E1F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306 230,3</w:t>
            </w:r>
          </w:p>
        </w:tc>
      </w:tr>
      <w:tr w:rsidR="00DD55F8" w:rsidRPr="00D86EEE" w14:paraId="57F84619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7E993" w14:textId="0AAC02C8" w:rsidR="00453E49" w:rsidRPr="005073FA" w:rsidRDefault="005073FA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Мәдәният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8A62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C5B531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68FEEF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ACFC13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F333C8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51A8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306 230,3</w:t>
            </w:r>
          </w:p>
        </w:tc>
      </w:tr>
      <w:tr w:rsidR="00DD55F8" w:rsidRPr="00D86EEE" w14:paraId="1393DF78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613BB" w14:textId="440D107C" w:rsidR="00453E49" w:rsidRPr="00D86EEE" w:rsidRDefault="005073FA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«2021-2023 </w:t>
            </w:r>
            <w:proofErr w:type="spellStart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>елларга</w:t>
            </w:r>
            <w:proofErr w:type="spellEnd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>шәһәрендә</w:t>
            </w:r>
            <w:proofErr w:type="spellEnd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>мәдәният</w:t>
            </w:r>
            <w:proofErr w:type="spellEnd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>сәнгатьне</w:t>
            </w:r>
            <w:proofErr w:type="spellEnd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>үстерү</w:t>
            </w:r>
            <w:proofErr w:type="spellEnd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» </w:t>
            </w:r>
            <w:proofErr w:type="spellStart"/>
            <w:r w:rsidRPr="005073FA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FE74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468F37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95150E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F98D3D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5038DB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FA04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269 713,7</w:t>
            </w:r>
          </w:p>
        </w:tc>
      </w:tr>
      <w:tr w:rsidR="00DD55F8" w:rsidRPr="00D86EEE" w14:paraId="5786E0B5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AF0A9D4" w14:textId="0FD98920" w:rsidR="00453E49" w:rsidRPr="00D86EEE" w:rsidRDefault="0055794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Музейларны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комплекслы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»</w:t>
            </w:r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чарасы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FFC6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374270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A0A4FB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8A142A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D87B1D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ECB3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DD55F8" w:rsidRPr="00D86EEE" w14:paraId="3467E5B8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C6776E3" w14:textId="5040ACEF" w:rsidR="00453E49" w:rsidRPr="005073FA" w:rsidRDefault="005073FA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узе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йларның эшчәнлеген тәэмин итү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8DB5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E12D88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40A1AB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2AFF6F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3A2075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09BD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DD55F8" w:rsidRPr="00D86EEE" w14:paraId="42038E5F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4906C" w14:textId="5608960D" w:rsidR="00453E49" w:rsidRPr="00D86EEE" w:rsidRDefault="005073FA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54B2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3A057A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94E942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6958B4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20C319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6C2F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DD55F8" w:rsidRPr="00D86EEE" w14:paraId="4C6478A3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D79B545" w14:textId="2D90C848" w:rsidR="00453E49" w:rsidRPr="00D86EEE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2BDAF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A7C8A8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6DB317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206571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847B63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54F6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DD55F8" w:rsidRPr="00D86EEE" w14:paraId="01183255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574EAF8" w14:textId="3CDD84C6" w:rsidR="00453E49" w:rsidRPr="00D86EEE" w:rsidRDefault="0055794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«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Театрлар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челт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әрен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»</w:t>
            </w:r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чарасы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6F93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672C97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CA8571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122CEC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F644B1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1892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DD55F8" w:rsidRPr="00D86EEE" w14:paraId="5FBDF513" w14:textId="77777777" w:rsidTr="005C7700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F9616" w14:textId="3E627842" w:rsidR="00453E49" w:rsidRPr="0055794E" w:rsidRDefault="0055794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Т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еатр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лар эшчәнлеген тәэмин итү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D8E1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1650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EB80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B5EA1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E315A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28D9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DD55F8" w:rsidRPr="00D86EEE" w14:paraId="784E59B1" w14:textId="77777777" w:rsidTr="005C7700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FCE58" w14:textId="2271538E" w:rsidR="00453E49" w:rsidRPr="00D86EEE" w:rsidRDefault="005073FA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5073FA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BC3C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A2CA3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35664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A226C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7ABB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26CA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DD55F8" w:rsidRPr="00D86EEE" w14:paraId="1E182FD0" w14:textId="77777777" w:rsidTr="005C7700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3C938" w14:textId="709F3876" w:rsidR="00453E49" w:rsidRPr="00D86EEE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DB552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5F14C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AD256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80DE1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D449D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3C6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DD55F8" w:rsidRPr="00D86EEE" w14:paraId="16DDDA8C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0EF0EF6" w14:textId="2108E4E7" w:rsidR="00453E49" w:rsidRPr="00D86EEE" w:rsidRDefault="0055794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"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Китапханә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хезмәте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системасын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"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чарасы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DC96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7C3A28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73EB41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B8EAB4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B4E422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C86D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DD55F8" w:rsidRPr="00D86EEE" w14:paraId="3B6955D9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815EAAD" w14:textId="1F4A3A2C" w:rsidR="00453E49" w:rsidRPr="0055794E" w:rsidRDefault="0055794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Китапханәләр эшчәнлеген тәэмин итү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8C31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5C0435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BE3094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FE727D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1EFDDB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965F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DD55F8" w:rsidRPr="00D86EEE" w14:paraId="0FC7194B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F4A9C" w14:textId="05EE83E2" w:rsidR="00453E49" w:rsidRPr="00D86EEE" w:rsidRDefault="0055794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E284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04BEAF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B81979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5A051F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2765F9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969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DD55F8" w:rsidRPr="00D86EEE" w14:paraId="3FA245D8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421FE14" w14:textId="22A71DA8" w:rsidR="00453E49" w:rsidRPr="00D86EEE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D401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82FE79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0D3E7F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C76C85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3F0BB1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693D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DD55F8" w:rsidRPr="00D86EEE" w14:paraId="7BEAD27F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F5E45C9" w14:textId="79F688A3" w:rsidR="00453E49" w:rsidRPr="00D86EEE" w:rsidRDefault="0055794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"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Заманча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музыка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сәнгатен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"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чарасы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A8137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0FEFE0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164A89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DA566D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D678E8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419B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139 239,5</w:t>
            </w:r>
          </w:p>
        </w:tc>
      </w:tr>
      <w:tr w:rsidR="00DD55F8" w:rsidRPr="00D86EEE" w14:paraId="55D06208" w14:textId="77777777" w:rsidTr="00466416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A56AE" w14:textId="04149395" w:rsidR="00453E49" w:rsidRPr="00D86EEE" w:rsidRDefault="0055794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Клублар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мәдәни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-ял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үзәкләре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C5DD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A94BC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D44D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D60E3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EC63C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C45D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44 769,1</w:t>
            </w:r>
          </w:p>
        </w:tc>
      </w:tr>
      <w:tr w:rsidR="00DD55F8" w:rsidRPr="00D86EEE" w14:paraId="191DA057" w14:textId="77777777" w:rsidTr="00466416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DC2B2" w14:textId="16C0F8C6" w:rsidR="00453E49" w:rsidRPr="00D86EEE" w:rsidRDefault="0055794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шәһәрендә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2EED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0C50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490F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A164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513E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A7A9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44 769,1</w:t>
            </w:r>
          </w:p>
        </w:tc>
      </w:tr>
      <w:tr w:rsidR="00DD55F8" w:rsidRPr="00D86EEE" w14:paraId="3F8D480E" w14:textId="77777777" w:rsidTr="00466416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09CE6E6" w14:textId="59B88486" w:rsidR="00453E49" w:rsidRPr="00D86EEE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52CF5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E9D30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51FF9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C6752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68A4A3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038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44 769,1</w:t>
            </w:r>
          </w:p>
        </w:tc>
      </w:tr>
      <w:tr w:rsidR="00DD55F8" w:rsidRPr="00D86EEE" w14:paraId="6E29E1BE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A121E26" w14:textId="66D82F54" w:rsidR="00453E49" w:rsidRPr="00D86EEE" w:rsidRDefault="0055794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Концерт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оешмалары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B623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3734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B962F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5D22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F2B0B4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BE9E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DD55F8" w:rsidRPr="00D86EEE" w14:paraId="10B43515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61C26" w14:textId="7E70198A" w:rsidR="00453E49" w:rsidRPr="00D86EEE" w:rsidRDefault="0055794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2CDD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0EE05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C0FE1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DF75D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0B8A4A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0811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DD55F8" w:rsidRPr="00D86EEE" w14:paraId="6BE06DD1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51A2D" w14:textId="3FAEDA39" w:rsidR="00453E49" w:rsidRPr="00D86EEE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A2F5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E7650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1C064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299CE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3F10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16C9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DD55F8" w:rsidRPr="00D86EEE" w14:paraId="76CB2156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1E057" w14:textId="1D3B897B" w:rsidR="00453E49" w:rsidRPr="00D86EEE" w:rsidRDefault="0055794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"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Хокук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бозуларны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җин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аятьләрне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профилактикалау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эшчәнле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ген</w:t>
            </w:r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камилләштерү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"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чарасы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68355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D3D66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D4E7F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2B6B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B8136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CFB2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11 913,0</w:t>
            </w:r>
          </w:p>
        </w:tc>
      </w:tr>
      <w:tr w:rsidR="00DD55F8" w:rsidRPr="00D86EEE" w14:paraId="7AFF851D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AE649" w14:textId="1F7D3BF4" w:rsidR="00453E49" w:rsidRPr="00D86EEE" w:rsidRDefault="0055794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5794E">
              <w:rPr>
                <w:rFonts w:ascii="Times New Roman" w:hAnsi="Times New Roman" w:cs="Times New Roman"/>
                <w:bCs/>
                <w:sz w:val="27"/>
                <w:szCs w:val="27"/>
              </w:rPr>
              <w:t>"2021-202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елларга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шәһәрендә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х</w:t>
            </w:r>
            <w:proofErr w:type="spellStart"/>
            <w:r w:rsidRPr="0055794E">
              <w:rPr>
                <w:rFonts w:ascii="Times New Roman" w:hAnsi="Times New Roman" w:cs="Times New Roman"/>
                <w:bCs/>
                <w:sz w:val="27"/>
                <w:szCs w:val="27"/>
              </w:rPr>
              <w:t>окук</w:t>
            </w:r>
            <w:proofErr w:type="spellEnd"/>
            <w:r w:rsidRPr="0055794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bCs/>
                <w:sz w:val="27"/>
                <w:szCs w:val="27"/>
              </w:rPr>
              <w:t>бозуларны</w:t>
            </w:r>
            <w:proofErr w:type="spellEnd"/>
            <w:r w:rsidRPr="0055794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55794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bCs/>
                <w:sz w:val="27"/>
                <w:szCs w:val="27"/>
              </w:rPr>
              <w:t>җинаятьләрне</w:t>
            </w:r>
            <w:proofErr w:type="spellEnd"/>
            <w:r w:rsidRPr="0055794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bCs/>
                <w:sz w:val="27"/>
                <w:szCs w:val="27"/>
              </w:rPr>
              <w:t>профилактикалау</w:t>
            </w:r>
            <w:proofErr w:type="spellEnd"/>
            <w:r w:rsidRPr="0055794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bCs/>
                <w:sz w:val="27"/>
                <w:szCs w:val="27"/>
              </w:rPr>
              <w:t>буенча</w:t>
            </w:r>
            <w:proofErr w:type="spellEnd"/>
            <w:r w:rsidRPr="0055794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эшчәнлекне</w:t>
            </w:r>
            <w:proofErr w:type="spellEnd"/>
            <w:r w:rsidRPr="0055794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bCs/>
                <w:sz w:val="27"/>
                <w:szCs w:val="27"/>
              </w:rPr>
              <w:t>оештыру</w:t>
            </w:r>
            <w:proofErr w:type="spellEnd"/>
            <w:r w:rsidRPr="0055794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" </w:t>
            </w:r>
            <w:proofErr w:type="spellStart"/>
            <w:r w:rsidRPr="0055794E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</w:t>
            </w:r>
            <w:proofErr w:type="spellEnd"/>
            <w:r w:rsidRPr="0055794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F17D1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5813B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F9878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158D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49907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8CC3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11 913,0</w:t>
            </w:r>
          </w:p>
        </w:tc>
      </w:tr>
      <w:tr w:rsidR="00DD55F8" w:rsidRPr="00D86EEE" w14:paraId="5F666CC6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2A4A5" w14:textId="2EDA0EA2" w:rsidR="00453E49" w:rsidRPr="00D86EEE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31D9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E306E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8D2FC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6EA6E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06D6C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B1DE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11 913,0</w:t>
            </w:r>
          </w:p>
        </w:tc>
      </w:tr>
      <w:tr w:rsidR="00DD55F8" w:rsidRPr="00D86EEE" w14:paraId="117D7D9D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767C390" w14:textId="461CFF1E" w:rsidR="00453E49" w:rsidRPr="00D86EEE" w:rsidRDefault="0055794E" w:rsidP="0055794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Чыгымнарның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асыз юнәлешләре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6712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EF0EE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1C715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33F46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34A3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2E81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24 603,6</w:t>
            </w:r>
          </w:p>
        </w:tc>
      </w:tr>
      <w:tr w:rsidR="00DD55F8" w:rsidRPr="00D86EEE" w14:paraId="79E39369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648B4AC" w14:textId="26E69F93" w:rsidR="00453E49" w:rsidRPr="0055794E" w:rsidRDefault="0055794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узе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йлар эшчәнлеген тәэмин итү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7ECA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4E5EB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93839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32C292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362D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4537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1 538,0</w:t>
            </w:r>
          </w:p>
        </w:tc>
      </w:tr>
      <w:tr w:rsidR="00DD55F8" w:rsidRPr="00D86EEE" w14:paraId="5BB7BDEA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A9B29CB" w14:textId="5B823FE5" w:rsidR="00453E49" w:rsidRPr="00D86EEE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F13F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CD753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16CFA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129A36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6D3B9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4060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1 538,0</w:t>
            </w:r>
          </w:p>
        </w:tc>
      </w:tr>
      <w:tr w:rsidR="00DD55F8" w:rsidRPr="00D86EEE" w14:paraId="129CB392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9A84" w14:textId="3F8515D4" w:rsidR="00453E49" w:rsidRPr="00D86EEE" w:rsidRDefault="0055794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Т</w:t>
            </w:r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атарстан </w:t>
            </w:r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еспубликасы </w:t>
            </w:r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телләрен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телләрне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саклау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өйрәнү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5794E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91F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6A78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588E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31C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537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1001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DD55F8" w:rsidRPr="00D86EEE" w14:paraId="15609C45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9346" w14:textId="626E61E8" w:rsidR="00453E49" w:rsidRPr="00D86EEE" w:rsidRDefault="00232971" w:rsidP="0023297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BB6D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29B8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5EEF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CB6D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E684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2A13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DD55F8" w:rsidRPr="00D86EEE" w14:paraId="4B9EADA9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657C741" w14:textId="098889DF" w:rsidR="00453E49" w:rsidRPr="0055794E" w:rsidRDefault="0055794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Т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еатр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лар эшчәнлеген тәэмин итү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3C75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A82BCA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48B418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D5DDE7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2C4FD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F2E4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2 689,0</w:t>
            </w:r>
          </w:p>
        </w:tc>
      </w:tr>
      <w:tr w:rsidR="00DD55F8" w:rsidRPr="00D86EEE" w14:paraId="3937EECA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17906C3" w14:textId="246E71D4" w:rsidR="00453E49" w:rsidRPr="00D86EEE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51C9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E25A33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4F36C3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98A6D4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E8E9EE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2A53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2 689,0</w:t>
            </w:r>
          </w:p>
        </w:tc>
      </w:tr>
      <w:tr w:rsidR="00DD55F8" w:rsidRPr="00D86EEE" w14:paraId="5379C177" w14:textId="77777777" w:rsidTr="00466416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098B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Софинансируемые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0974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393C7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D2673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CF9B9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03F6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321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DD55F8" w:rsidRPr="00D86EEE" w14:paraId="58AA9834" w14:textId="77777777" w:rsidTr="00466416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FE5C6" w14:textId="3C119C6C" w:rsidR="00453E49" w:rsidRPr="00D86EEE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оешмаларга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E93D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1AF18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AFC90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C0630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A471B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4A4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DD55F8" w:rsidRPr="00D86EEE" w14:paraId="2FCE2A0A" w14:textId="77777777" w:rsidTr="00466416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39DD9E2" w14:textId="50D02D75" w:rsidR="00453E49" w:rsidRPr="0055794E" w:rsidRDefault="0055794E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Китапханәләр эшчәнлеген тәэмин итү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BC888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0CE32D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181BBA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907A83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D1D9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450D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6 249,0</w:t>
            </w:r>
          </w:p>
        </w:tc>
      </w:tr>
      <w:tr w:rsidR="00DD55F8" w:rsidRPr="00D86EEE" w14:paraId="4DA53FC9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32F849F" w14:textId="0AAA9CE0" w:rsidR="00453E49" w:rsidRPr="00D86EEE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F8A1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660CB3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A613F1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FBF53F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A04098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F97F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6 249,0</w:t>
            </w:r>
          </w:p>
        </w:tc>
      </w:tr>
      <w:tr w:rsidR="00DD55F8" w:rsidRPr="00D86EEE" w14:paraId="08F1355E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78CDB2F" w14:textId="3385964E" w:rsidR="00453E49" w:rsidRPr="00D86EEE" w:rsidRDefault="00623EE6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Клублар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мәдәни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-ял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үзәкләре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179C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8DF9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56951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4A1BEF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28B58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88DB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3 264,0</w:t>
            </w:r>
          </w:p>
        </w:tc>
      </w:tr>
      <w:tr w:rsidR="00DD55F8" w:rsidRPr="00D86EEE" w14:paraId="14B10C8A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8991E1B" w14:textId="4E50F559" w:rsidR="00453E49" w:rsidRPr="00D86EEE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24CC2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B9901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D8E57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7E7174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43EC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A3A0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3 264,0</w:t>
            </w:r>
          </w:p>
        </w:tc>
      </w:tr>
      <w:tr w:rsidR="00DD55F8" w:rsidRPr="00D86EEE" w14:paraId="05BD7AD7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AD67C" w14:textId="12E1251C" w:rsidR="00453E49" w:rsidRPr="00D86EEE" w:rsidRDefault="00623EE6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Концерт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оешмалары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433BE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5E283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3AC11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0F79A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BA1E9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5099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5 835,5</w:t>
            </w:r>
          </w:p>
        </w:tc>
      </w:tr>
      <w:tr w:rsidR="00DD55F8" w:rsidRPr="00D86EEE" w14:paraId="6183933D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E3830" w14:textId="62596B7A" w:rsidR="00453E49" w:rsidRPr="00D86EEE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E581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671FB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3948E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AEF5C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792A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10A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5 835,5</w:t>
            </w:r>
          </w:p>
        </w:tc>
      </w:tr>
      <w:tr w:rsidR="00DD55F8" w:rsidRPr="00D86EEE" w14:paraId="1B6FBE6A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47590" w14:textId="5AC2535A" w:rsidR="00453E49" w:rsidRPr="00623EE6" w:rsidRDefault="00623EE6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Грант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лар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EC61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243B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7C716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17B03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08 7 01 44050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D1385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AC76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200,0</w:t>
            </w:r>
          </w:p>
        </w:tc>
      </w:tr>
      <w:tr w:rsidR="00DD55F8" w:rsidRPr="00D86EEE" w14:paraId="216B1DC4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8AABF" w14:textId="562D220D" w:rsidR="00453E49" w:rsidRPr="00D86EEE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EB363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8CCA5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3B5DA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85E9C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08 7 01 44050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65492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47EA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200,0</w:t>
            </w:r>
          </w:p>
        </w:tc>
      </w:tr>
      <w:tr w:rsidR="00DD55F8" w:rsidRPr="00D86EEE" w14:paraId="3A2BF725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561A6EC" w14:textId="1CBD632A" w:rsidR="00453E49" w:rsidRPr="00D86EEE" w:rsidRDefault="00623EE6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Программа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чараларын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гамәлгә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ашыру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D607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7B4A1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D6346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9A59B1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22 0 01 10990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C110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336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60,0</w:t>
            </w:r>
          </w:p>
        </w:tc>
      </w:tr>
      <w:tr w:rsidR="00DD55F8" w:rsidRPr="00D86EEE" w14:paraId="44984F01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52287" w14:textId="1B7D0C07" w:rsidR="00453E49" w:rsidRPr="00D86EEE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23297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A77F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D8762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38831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09DE8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22 0 01 10990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AB8ED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433E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60,0</w:t>
            </w:r>
          </w:p>
        </w:tc>
      </w:tr>
      <w:tr w:rsidR="00DD55F8" w:rsidRPr="00D86EEE" w14:paraId="3AF377CC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1BBFA4" w14:textId="69074BA5" w:rsidR="00453E49" w:rsidRPr="00623EE6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Социаль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</w:t>
            </w:r>
            <w:r w:rsidR="000F3695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</w:t>
            </w:r>
            <w:r w:rsidR="00623EE6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сәясәт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3CE1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564E8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105D4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D72F6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426EB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D41D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DD55F8" w:rsidRPr="00D86EEE" w14:paraId="35419F9F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7AAC5" w14:textId="57EDDE9E" w:rsidR="00453E49" w:rsidRPr="00D86EEE" w:rsidRDefault="00623EE6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>Халыкны</w:t>
            </w:r>
            <w:proofErr w:type="spellEnd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>социаль</w:t>
            </w:r>
            <w:proofErr w:type="spellEnd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>тәэмин</w:t>
            </w:r>
            <w:proofErr w:type="spellEnd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="000F3695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6F235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AC211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7E50B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EA47F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D82C1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F77B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DD55F8" w:rsidRPr="00D86EEE" w14:paraId="4D139C63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56A4F" w14:textId="274320D1" w:rsidR="00453E49" w:rsidRPr="00D86EEE" w:rsidRDefault="00623EE6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Халыкның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аерым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категорияләренә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социаль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ярдәме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1C207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16E8F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46D9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1C876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84578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DFA2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DD55F8" w:rsidRPr="00D86EEE" w14:paraId="46AA7928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36E77" w14:textId="554EB536" w:rsidR="00453E49" w:rsidRPr="00D86EEE" w:rsidRDefault="00623EE6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Халык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ны </w:t>
            </w:r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социаль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түләүләр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17F4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CDB66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DAF91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939EC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3E4E6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45D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DD55F8" w:rsidRPr="00D86EEE" w14:paraId="12FFDCBE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6D4A4" w14:textId="1A53C9FA" w:rsidR="00453E49" w:rsidRPr="00623EE6" w:rsidRDefault="00623EE6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Б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юджет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ара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трансферт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лар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85AA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CA0ED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A8DA2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4CD0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B33E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2158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1 551 547,4</w:t>
            </w:r>
          </w:p>
        </w:tc>
      </w:tr>
      <w:tr w:rsidR="00DD55F8" w:rsidRPr="00D86EEE" w14:paraId="114AB85C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4278E" w14:textId="0407EC81" w:rsidR="00453E49" w:rsidRPr="00D86EEE" w:rsidRDefault="00623EE6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Г</w:t>
            </w:r>
            <w:proofErr w:type="spellStart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>омумдәүләт</w:t>
            </w:r>
            <w:proofErr w:type="spellEnd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>мәсьәләләре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2E7E2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AB6D7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38EB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D7524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B7BE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D232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1 350,4</w:t>
            </w:r>
          </w:p>
        </w:tc>
      </w:tr>
      <w:tr w:rsidR="00DD55F8" w:rsidRPr="00D86EEE" w14:paraId="0CB3847A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F5A70" w14:textId="478AB6CD" w:rsidR="00453E49" w:rsidRPr="00D86EEE" w:rsidRDefault="00623EE6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Финанс, </w:t>
            </w:r>
            <w:proofErr w:type="spellStart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>салым</w:t>
            </w:r>
            <w:proofErr w:type="spellEnd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таможня </w:t>
            </w:r>
            <w:proofErr w:type="spellStart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>финанс</w:t>
            </w:r>
            <w:proofErr w:type="spellEnd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(</w:t>
            </w:r>
            <w:proofErr w:type="spellStart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>финанс</w:t>
            </w:r>
            <w:proofErr w:type="spellEnd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-бюджет) </w:t>
            </w:r>
            <w:proofErr w:type="spellStart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>күзәтчелеге</w:t>
            </w:r>
            <w:proofErr w:type="spellEnd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эшчәнлеген</w:t>
            </w:r>
            <w:proofErr w:type="spellEnd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>тәэмин</w:t>
            </w:r>
            <w:proofErr w:type="spellEnd"/>
            <w:r w:rsidR="000F3695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</w:t>
            </w:r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="000F3695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bCs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D83A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009F5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EEC31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BF69C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9CD1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D9E0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1 153,2</w:t>
            </w:r>
          </w:p>
        </w:tc>
      </w:tr>
      <w:tr w:rsidR="00DD55F8" w:rsidRPr="00D86EEE" w14:paraId="0FC89174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EDF650" w14:textId="2F93BCAD" w:rsidR="00453E49" w:rsidRPr="00D86EEE" w:rsidRDefault="00623EE6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Төзелгән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килешүләр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нигезендә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әһәмияттәге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F369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мәсьәләләрне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хәл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вәкаләтләре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өлешен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гамәлгә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ашыруга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берәмлекләр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тапшырыла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F4B8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16C8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3D8C3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39595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2581B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809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DD55F8" w:rsidRPr="00D86EEE" w14:paraId="46588F79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80CC22" w14:textId="51338A4F" w:rsidR="00453E49" w:rsidRPr="00623EE6" w:rsidRDefault="000F3695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Б</w:t>
            </w:r>
            <w:proofErr w:type="spellStart"/>
            <w:r w:rsidR="00623EE6">
              <w:rPr>
                <w:rFonts w:ascii="Times New Roman" w:hAnsi="Times New Roman" w:cs="Times New Roman"/>
                <w:sz w:val="27"/>
                <w:szCs w:val="27"/>
              </w:rPr>
              <w:t>юджет</w:t>
            </w:r>
            <w:proofErr w:type="spellEnd"/>
            <w:r w:rsidR="00623EE6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ара </w:t>
            </w:r>
            <w:r w:rsidR="00623EE6">
              <w:rPr>
                <w:rFonts w:ascii="Times New Roman" w:hAnsi="Times New Roman" w:cs="Times New Roman"/>
                <w:sz w:val="27"/>
                <w:szCs w:val="27"/>
              </w:rPr>
              <w:t xml:space="preserve"> трансферт</w:t>
            </w:r>
            <w:r w:rsidR="00623EE6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лар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408A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6C890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D2426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4B9B8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9B5A6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BD5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DD55F8" w:rsidRPr="00D86EEE" w14:paraId="29B77337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E84E401" w14:textId="788E6246" w:rsidR="00453E49" w:rsidRPr="00D86EEE" w:rsidRDefault="00623EE6" w:rsidP="00623EE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Башка гомумдәүләт мәсьәләләре</w:t>
            </w:r>
            <w:r w:rsidR="00453E49"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2BEC6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916C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8C286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6321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ED355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03E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197,2</w:t>
            </w:r>
          </w:p>
        </w:tc>
      </w:tr>
      <w:tr w:rsidR="00DD55F8" w:rsidRPr="00D86EEE" w14:paraId="6A7393E6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BCFD5" w14:textId="42826373" w:rsidR="00453E49" w:rsidRPr="00D86EEE" w:rsidRDefault="00623EE6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Т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өзелгән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килешүләр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нигезендә </w:t>
            </w:r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әһәмияттәге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мәсьәлә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ләрне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хәл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вәкаләтләре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өлешен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гамәлгә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ашыруга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муниципаль берәмлекләр бюджетларына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тапшырыла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23EE6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109D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12CFA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B3FD2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03745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93303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D2BB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DD55F8" w:rsidRPr="00D86EEE" w14:paraId="7F35F4D7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DDF21" w14:textId="2A4BB95A" w:rsidR="00453E49" w:rsidRPr="00623EE6" w:rsidRDefault="000F3695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Б</w:t>
            </w:r>
            <w:proofErr w:type="spellStart"/>
            <w:r w:rsidR="00623EE6">
              <w:rPr>
                <w:rFonts w:ascii="Times New Roman" w:hAnsi="Times New Roman" w:cs="Times New Roman"/>
                <w:sz w:val="27"/>
                <w:szCs w:val="27"/>
              </w:rPr>
              <w:t>юджет</w:t>
            </w:r>
            <w:proofErr w:type="spellEnd"/>
            <w:r w:rsidR="00623EE6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ара </w:t>
            </w:r>
            <w:r w:rsidR="00623EE6">
              <w:rPr>
                <w:rFonts w:ascii="Times New Roman" w:hAnsi="Times New Roman" w:cs="Times New Roman"/>
                <w:sz w:val="27"/>
                <w:szCs w:val="27"/>
              </w:rPr>
              <w:t xml:space="preserve"> трансферт</w:t>
            </w:r>
            <w:r w:rsidR="00623EE6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лар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5E98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BBEB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90964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E1D7D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21455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E015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DD55F8" w:rsidRPr="00D86EEE" w14:paraId="4B496D44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31C8D" w14:textId="117334C3" w:rsidR="00453E49" w:rsidRPr="000F3695" w:rsidRDefault="000F3695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Торак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коммуналь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х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уҗалык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B4E9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41E4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A4E9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553D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F25C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B4C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111 337,8</w:t>
            </w:r>
          </w:p>
        </w:tc>
      </w:tr>
      <w:tr w:rsidR="00DD55F8" w:rsidRPr="00D86EEE" w14:paraId="5FC2CA66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1B945" w14:textId="7A617954" w:rsidR="00453E49" w:rsidRPr="000F3695" w:rsidRDefault="000F3695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Торак хуҗалыгы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D77A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C4884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ADE01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BB93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C3BA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87D7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111 312,0</w:t>
            </w:r>
          </w:p>
        </w:tc>
      </w:tr>
      <w:tr w:rsidR="00DD55F8" w:rsidRPr="00D86EEE" w14:paraId="77557E93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DB886A" w14:textId="038F1263" w:rsidR="00453E49" w:rsidRPr="00D86EEE" w:rsidRDefault="000F3695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Төзелгән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килешүләр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нигезендә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әһәмияттәге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мәсьәләләрне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хәл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вәкаләтләре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өлешен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гамәлгә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ашыруга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берәмлекләр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тапшырыла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0D30C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15668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0B759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B7B0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9A719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559D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DD55F8" w:rsidRPr="00D86EEE" w14:paraId="7363B81D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5C0F2" w14:textId="35975A9A" w:rsidR="00453E49" w:rsidRPr="00232971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Б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юджет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ара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трансферт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лар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7BAD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37830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B655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5C59E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F0F65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324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DD55F8" w:rsidRPr="00D86EEE" w14:paraId="1C32CE54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9B2712" w14:textId="4FDF1CE8" w:rsidR="00453E49" w:rsidRPr="000F3695" w:rsidRDefault="000F3695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Төзекләндерү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6C50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30FE6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49B6D2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9B6B46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133455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911F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25,8</w:t>
            </w:r>
          </w:p>
        </w:tc>
      </w:tr>
      <w:tr w:rsidR="00DD55F8" w:rsidRPr="00D86EEE" w14:paraId="155C34FF" w14:textId="77777777" w:rsidTr="00906CCD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4223CB0" w14:textId="6CA6E3C0" w:rsidR="00453E49" w:rsidRPr="00D86EEE" w:rsidRDefault="000F3695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районнар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авыл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бюджетлардан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("горизонталь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")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F136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6189D6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95C493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1D57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E17143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E6D1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DD55F8" w:rsidRPr="00D86EEE" w14:paraId="7D12178E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69D71B" w14:textId="0978A3B6" w:rsidR="00453E49" w:rsidRPr="000F3695" w:rsidRDefault="000F3695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Б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юджет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ара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трансферт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лар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DF0B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4B76D8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BF1828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2833A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0526EA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CB9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DD55F8" w:rsidRPr="00D86EEE" w14:paraId="340EABB2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24AD699" w14:textId="769B33D8" w:rsidR="00453E49" w:rsidRPr="00D86EEE" w:rsidRDefault="000F3695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F3695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Россия </w:t>
            </w:r>
            <w:proofErr w:type="spellStart"/>
            <w:r w:rsidRPr="000F3695">
              <w:rPr>
                <w:rFonts w:ascii="Times New Roman" w:hAnsi="Times New Roman" w:cs="Times New Roman"/>
                <w:bCs/>
                <w:sz w:val="27"/>
                <w:szCs w:val="27"/>
              </w:rPr>
              <w:t>Федерациясе</w:t>
            </w:r>
            <w:proofErr w:type="spellEnd"/>
            <w:r w:rsidRPr="000F3695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бюджет </w:t>
            </w:r>
            <w:proofErr w:type="spellStart"/>
            <w:r w:rsidRPr="000F3695">
              <w:rPr>
                <w:rFonts w:ascii="Times New Roman" w:hAnsi="Times New Roman" w:cs="Times New Roman"/>
                <w:bCs/>
                <w:sz w:val="27"/>
                <w:szCs w:val="27"/>
              </w:rPr>
              <w:t>системасы</w:t>
            </w:r>
            <w:proofErr w:type="spellEnd"/>
            <w:r w:rsidRPr="000F3695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бюджетларына</w:t>
            </w:r>
            <w:proofErr w:type="spellEnd"/>
            <w:r w:rsidRPr="000F3695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bCs/>
                <w:sz w:val="27"/>
                <w:szCs w:val="27"/>
              </w:rPr>
              <w:t>гомуми</w:t>
            </w:r>
            <w:proofErr w:type="spellEnd"/>
            <w:r w:rsidRPr="000F3695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bCs/>
                <w:sz w:val="27"/>
                <w:szCs w:val="27"/>
              </w:rPr>
              <w:t>характердагы</w:t>
            </w:r>
            <w:proofErr w:type="spellEnd"/>
            <w:r w:rsidRPr="000F3695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бюджетара</w:t>
            </w:r>
            <w:proofErr w:type="spellEnd"/>
            <w:r w:rsidRPr="000F3695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bCs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7689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913A3B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17BCAD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521788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01934B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77B3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1 438 859,2</w:t>
            </w:r>
          </w:p>
        </w:tc>
      </w:tr>
      <w:tr w:rsidR="00DD55F8" w:rsidRPr="00D86EEE" w14:paraId="40085BE2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DA6C7" w14:textId="154DAB26" w:rsidR="00453E49" w:rsidRPr="000F3695" w:rsidRDefault="000F3695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Гомуми характердагы башка бюджетара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трансферт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лар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3F55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7C44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32929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2DA15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943AB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2E5D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1 438 859,2</w:t>
            </w:r>
          </w:p>
        </w:tc>
      </w:tr>
      <w:tr w:rsidR="00DD55F8" w:rsidRPr="00D86EEE" w14:paraId="3899DA7C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B9CC7D" w14:textId="2CB01953" w:rsidR="00453E49" w:rsidRPr="00D86EEE" w:rsidRDefault="000F3695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Җи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рлекләргә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финанс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ярдәменең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региональ </w:t>
            </w:r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фондын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формалаштыру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бюджетлардан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оссия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Ф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едерациясе </w:t>
            </w:r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субъекты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бюджетына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тискәре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693A7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BB490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EC955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28F1C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CF753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D13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DD55F8" w:rsidRPr="00D86EEE" w14:paraId="4714882D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FA709" w14:textId="38587DFE" w:rsidR="00453E49" w:rsidRPr="00D86EEE" w:rsidRDefault="000F3695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Гомуми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характердагы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7AB8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9C6124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47741F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3EC57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2B52C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2AA1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DD55F8" w:rsidRPr="00D86EEE" w14:paraId="3A7C0D92" w14:textId="77777777" w:rsidTr="00906CC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241FC" w14:textId="699A1F91" w:rsidR="00453E49" w:rsidRPr="00D86EEE" w:rsidRDefault="000F3695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районнар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авыл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бюджетлардан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 xml:space="preserve"> ("горизонталь </w:t>
            </w:r>
            <w:proofErr w:type="spellStart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0F3695">
              <w:rPr>
                <w:rFonts w:ascii="Times New Roman" w:hAnsi="Times New Roman" w:cs="Times New Roman"/>
                <w:sz w:val="27"/>
                <w:szCs w:val="27"/>
              </w:rPr>
              <w:t>")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A4C71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37A79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EE2B4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E386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C6A57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62B68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1 438 020,9</w:t>
            </w:r>
          </w:p>
        </w:tc>
      </w:tr>
      <w:tr w:rsidR="00DD55F8" w:rsidRPr="00D86EEE" w14:paraId="639B6D1F" w14:textId="77777777" w:rsidTr="00906CCD">
        <w:trPr>
          <w:trHeight w:val="3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17D3F" w14:textId="250012C6" w:rsidR="00453E49" w:rsidRPr="00232971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Б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юджет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ара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трансферт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лар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EA03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E659DE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12705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6C9983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4A239C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4FC9A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1 438 020,9</w:t>
            </w:r>
          </w:p>
        </w:tc>
      </w:tr>
      <w:tr w:rsidR="00DD55F8" w:rsidRPr="00D86EEE" w14:paraId="5A214000" w14:textId="77777777" w:rsidTr="00906CCD">
        <w:trPr>
          <w:trHeight w:val="3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B61B8C" w14:textId="3FD28B4F" w:rsidR="00453E49" w:rsidRPr="00232971" w:rsidRDefault="00232971" w:rsidP="00453E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БАРЛЫГЫ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BA92B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A5B242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B46D70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724E6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AF62C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D09E5" w14:textId="77777777" w:rsidR="00453E49" w:rsidRPr="00D86EEE" w:rsidRDefault="00453E49" w:rsidP="00453E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86EEE">
              <w:rPr>
                <w:rFonts w:ascii="Times New Roman" w:hAnsi="Times New Roman" w:cs="Times New Roman"/>
                <w:bCs/>
                <w:sz w:val="27"/>
                <w:szCs w:val="27"/>
              </w:rPr>
              <w:t>2 545 796,6</w:t>
            </w:r>
          </w:p>
        </w:tc>
      </w:tr>
    </w:tbl>
    <w:p w14:paraId="5588D4D1" w14:textId="77777777" w:rsidR="000966C8" w:rsidRPr="00D86EEE" w:rsidRDefault="000966C8" w:rsidP="00CD4C53">
      <w:pPr>
        <w:ind w:right="-442" w:firstLine="0"/>
        <w:jc w:val="center"/>
        <w:rPr>
          <w:sz w:val="27"/>
          <w:szCs w:val="27"/>
        </w:rPr>
      </w:pPr>
    </w:p>
    <w:p w14:paraId="6C941EBF" w14:textId="77777777" w:rsidR="00906CCD" w:rsidRDefault="00906CCD" w:rsidP="00CD4C53">
      <w:pPr>
        <w:ind w:right="-442" w:firstLine="0"/>
        <w:jc w:val="center"/>
        <w:rPr>
          <w:sz w:val="27"/>
          <w:szCs w:val="27"/>
        </w:rPr>
      </w:pPr>
    </w:p>
    <w:p w14:paraId="3663B75F" w14:textId="375FAD9D" w:rsidR="00CD4C53" w:rsidRPr="00D86EEE" w:rsidRDefault="00CD4C53" w:rsidP="00CD4C53">
      <w:pPr>
        <w:ind w:right="-442" w:firstLine="0"/>
        <w:jc w:val="center"/>
        <w:rPr>
          <w:sz w:val="27"/>
          <w:szCs w:val="27"/>
        </w:rPr>
      </w:pPr>
      <w:r w:rsidRPr="00D86EEE">
        <w:rPr>
          <w:sz w:val="27"/>
          <w:szCs w:val="27"/>
        </w:rPr>
        <w:t xml:space="preserve">                                                                                        </w:t>
      </w:r>
      <w:r w:rsidR="00AB7469" w:rsidRPr="00D86EEE">
        <w:rPr>
          <w:sz w:val="27"/>
          <w:szCs w:val="27"/>
        </w:rPr>
        <w:t xml:space="preserve">                    </w:t>
      </w:r>
      <w:r w:rsidRPr="00D86EEE">
        <w:rPr>
          <w:sz w:val="27"/>
          <w:szCs w:val="27"/>
        </w:rPr>
        <w:t xml:space="preserve"> </w:t>
      </w:r>
    </w:p>
    <w:p w14:paraId="500114BD" w14:textId="4FB98E0A" w:rsidR="000966C8" w:rsidRPr="00D86EEE" w:rsidRDefault="00232971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>Түбән Кама шәһәре</w:t>
      </w:r>
      <w:r>
        <w:rPr>
          <w:rFonts w:ascii="Times New Roman" w:hAnsi="Times New Roman" w:cs="Times New Roman"/>
          <w:sz w:val="27"/>
          <w:szCs w:val="27"/>
        </w:rPr>
        <w:t xml:space="preserve"> Мэр</w:t>
      </w:r>
      <w:r>
        <w:rPr>
          <w:rFonts w:ascii="Times New Roman" w:hAnsi="Times New Roman" w:cs="Times New Roman"/>
          <w:sz w:val="27"/>
          <w:szCs w:val="27"/>
          <w:lang w:val="tt-RU"/>
        </w:rPr>
        <w:t>ы</w:t>
      </w:r>
      <w:r w:rsidR="000966C8" w:rsidRPr="00D86EEE">
        <w:rPr>
          <w:rFonts w:ascii="Times New Roman" w:hAnsi="Times New Roman" w:cs="Times New Roman"/>
          <w:sz w:val="27"/>
          <w:szCs w:val="27"/>
        </w:rPr>
        <w:t xml:space="preserve">                        </w:t>
      </w:r>
    </w:p>
    <w:p w14:paraId="54858913" w14:textId="71CEE084" w:rsidR="000966C8" w:rsidRPr="00D86EEE" w:rsidRDefault="000F3695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>у</w:t>
      </w:r>
      <w:r w:rsidR="00232971">
        <w:rPr>
          <w:rFonts w:ascii="Times New Roman" w:hAnsi="Times New Roman" w:cs="Times New Roman"/>
          <w:sz w:val="27"/>
          <w:szCs w:val="27"/>
          <w:lang w:val="tt-RU"/>
        </w:rPr>
        <w:t xml:space="preserve">рынбасары    </w:t>
      </w:r>
      <w:r w:rsidR="000966C8" w:rsidRPr="00D86EEE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М.В. Камелина</w:t>
      </w:r>
    </w:p>
    <w:p w14:paraId="00525E48" w14:textId="77777777" w:rsidR="00CD4C53" w:rsidRPr="00D86EEE" w:rsidRDefault="00CD4C53" w:rsidP="00CD4C53">
      <w:pPr>
        <w:ind w:right="-442" w:firstLine="0"/>
        <w:rPr>
          <w:sz w:val="27"/>
          <w:szCs w:val="27"/>
        </w:rPr>
      </w:pPr>
    </w:p>
    <w:sectPr w:rsidR="00CD4C53" w:rsidRPr="00D86EEE" w:rsidSect="008321AB">
      <w:type w:val="continuous"/>
      <w:pgSz w:w="11906" w:h="16838" w:code="9"/>
      <w:pgMar w:top="568" w:right="707" w:bottom="567" w:left="1134" w:header="397" w:footer="39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C4520" w14:textId="77777777" w:rsidR="0021736B" w:rsidRDefault="0021736B" w:rsidP="00CD4C53">
      <w:r>
        <w:separator/>
      </w:r>
    </w:p>
  </w:endnote>
  <w:endnote w:type="continuationSeparator" w:id="0">
    <w:p w14:paraId="248A106E" w14:textId="77777777" w:rsidR="0021736B" w:rsidRDefault="0021736B" w:rsidP="00CD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79D56" w14:textId="77777777" w:rsidR="00623EE6" w:rsidRDefault="00623EE6" w:rsidP="008B7317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205BDA64" w14:textId="77777777" w:rsidR="00623EE6" w:rsidRDefault="00623EE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7165376"/>
      <w:docPartObj>
        <w:docPartGallery w:val="Page Numbers (Bottom of Page)"/>
        <w:docPartUnique/>
      </w:docPartObj>
    </w:sdtPr>
    <w:sdtContent>
      <w:p w14:paraId="591A6527" w14:textId="08CCA484" w:rsidR="00623EE6" w:rsidRDefault="00623EE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307">
          <w:rPr>
            <w:noProof/>
          </w:rPr>
          <w:t>12</w:t>
        </w:r>
        <w:r>
          <w:fldChar w:fldCharType="end"/>
        </w:r>
      </w:p>
    </w:sdtContent>
  </w:sdt>
  <w:p w14:paraId="36B53629" w14:textId="77777777" w:rsidR="00623EE6" w:rsidRDefault="00623EE6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82B2C" w14:textId="5D2DF00A" w:rsidR="00623EE6" w:rsidRDefault="00623EE6">
    <w:pPr>
      <w:pStyle w:val="ab"/>
      <w:jc w:val="center"/>
    </w:pPr>
  </w:p>
  <w:p w14:paraId="1C9FD3F8" w14:textId="77777777" w:rsidR="00623EE6" w:rsidRDefault="00623EE6" w:rsidP="008B7317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B9218" w14:textId="77777777" w:rsidR="0021736B" w:rsidRDefault="0021736B" w:rsidP="00CD4C53">
      <w:r>
        <w:separator/>
      </w:r>
    </w:p>
  </w:footnote>
  <w:footnote w:type="continuationSeparator" w:id="0">
    <w:p w14:paraId="0A5D071D" w14:textId="77777777" w:rsidR="0021736B" w:rsidRDefault="0021736B" w:rsidP="00CD4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96041"/>
    <w:multiLevelType w:val="hybridMultilevel"/>
    <w:tmpl w:val="8030515E"/>
    <w:lvl w:ilvl="0" w:tplc="E41C946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424378652">
    <w:abstractNumId w:val="1"/>
  </w:num>
  <w:num w:numId="2" w16cid:durableId="87970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261C"/>
    <w:rsid w:val="00000277"/>
    <w:rsid w:val="00001BE9"/>
    <w:rsid w:val="000065B3"/>
    <w:rsid w:val="00023BEF"/>
    <w:rsid w:val="000259FB"/>
    <w:rsid w:val="0002756D"/>
    <w:rsid w:val="0003088E"/>
    <w:rsid w:val="00033E0F"/>
    <w:rsid w:val="000473F0"/>
    <w:rsid w:val="0008579E"/>
    <w:rsid w:val="000868D3"/>
    <w:rsid w:val="00090597"/>
    <w:rsid w:val="000966C8"/>
    <w:rsid w:val="000B7C88"/>
    <w:rsid w:val="000E723A"/>
    <w:rsid w:val="000F0201"/>
    <w:rsid w:val="000F3695"/>
    <w:rsid w:val="000F5811"/>
    <w:rsid w:val="00101720"/>
    <w:rsid w:val="001251FE"/>
    <w:rsid w:val="001327BB"/>
    <w:rsid w:val="0016740B"/>
    <w:rsid w:val="00170BEC"/>
    <w:rsid w:val="00176BD5"/>
    <w:rsid w:val="00181887"/>
    <w:rsid w:val="00183977"/>
    <w:rsid w:val="0019135F"/>
    <w:rsid w:val="001A1627"/>
    <w:rsid w:val="001B3F5E"/>
    <w:rsid w:val="001B4718"/>
    <w:rsid w:val="00200C7E"/>
    <w:rsid w:val="00201FB6"/>
    <w:rsid w:val="00210089"/>
    <w:rsid w:val="00211BD0"/>
    <w:rsid w:val="0021736B"/>
    <w:rsid w:val="0023036F"/>
    <w:rsid w:val="00232971"/>
    <w:rsid w:val="002671FB"/>
    <w:rsid w:val="00271DD5"/>
    <w:rsid w:val="00282818"/>
    <w:rsid w:val="002A25AA"/>
    <w:rsid w:val="002B2300"/>
    <w:rsid w:val="002B29B2"/>
    <w:rsid w:val="002C3A7B"/>
    <w:rsid w:val="002D6973"/>
    <w:rsid w:val="002D6989"/>
    <w:rsid w:val="002E40D2"/>
    <w:rsid w:val="002F2D4E"/>
    <w:rsid w:val="002F3ADA"/>
    <w:rsid w:val="002F720A"/>
    <w:rsid w:val="00325C0E"/>
    <w:rsid w:val="00327719"/>
    <w:rsid w:val="00327A10"/>
    <w:rsid w:val="00343579"/>
    <w:rsid w:val="00351491"/>
    <w:rsid w:val="00355CC2"/>
    <w:rsid w:val="0036704F"/>
    <w:rsid w:val="00392C56"/>
    <w:rsid w:val="003A2761"/>
    <w:rsid w:val="003A2D1B"/>
    <w:rsid w:val="003A5B8E"/>
    <w:rsid w:val="003B1E99"/>
    <w:rsid w:val="003B5E74"/>
    <w:rsid w:val="003B7306"/>
    <w:rsid w:val="003F59F8"/>
    <w:rsid w:val="004014AF"/>
    <w:rsid w:val="00406107"/>
    <w:rsid w:val="004232C3"/>
    <w:rsid w:val="004246D3"/>
    <w:rsid w:val="00453E49"/>
    <w:rsid w:val="00466253"/>
    <w:rsid w:val="00466416"/>
    <w:rsid w:val="00482163"/>
    <w:rsid w:val="00493307"/>
    <w:rsid w:val="00493DDF"/>
    <w:rsid w:val="004C3F75"/>
    <w:rsid w:val="004E348D"/>
    <w:rsid w:val="00503870"/>
    <w:rsid w:val="005039D3"/>
    <w:rsid w:val="005073FA"/>
    <w:rsid w:val="00507AE7"/>
    <w:rsid w:val="00512D8B"/>
    <w:rsid w:val="005169E3"/>
    <w:rsid w:val="00520942"/>
    <w:rsid w:val="0053026E"/>
    <w:rsid w:val="00537903"/>
    <w:rsid w:val="0055330A"/>
    <w:rsid w:val="0055794E"/>
    <w:rsid w:val="00565BEB"/>
    <w:rsid w:val="00584FDB"/>
    <w:rsid w:val="00595078"/>
    <w:rsid w:val="005A285E"/>
    <w:rsid w:val="005C1D27"/>
    <w:rsid w:val="005C7700"/>
    <w:rsid w:val="005E38A8"/>
    <w:rsid w:val="0060683A"/>
    <w:rsid w:val="00620521"/>
    <w:rsid w:val="00623EE6"/>
    <w:rsid w:val="00640D4F"/>
    <w:rsid w:val="00664202"/>
    <w:rsid w:val="006765AE"/>
    <w:rsid w:val="00685379"/>
    <w:rsid w:val="006940E7"/>
    <w:rsid w:val="0069631F"/>
    <w:rsid w:val="00697828"/>
    <w:rsid w:val="006A0C8A"/>
    <w:rsid w:val="006A0F6D"/>
    <w:rsid w:val="006A5B77"/>
    <w:rsid w:val="006C6564"/>
    <w:rsid w:val="006C65ED"/>
    <w:rsid w:val="006D7706"/>
    <w:rsid w:val="006F43B4"/>
    <w:rsid w:val="00707279"/>
    <w:rsid w:val="00713EC3"/>
    <w:rsid w:val="00722099"/>
    <w:rsid w:val="007613FB"/>
    <w:rsid w:val="0076218B"/>
    <w:rsid w:val="0077312F"/>
    <w:rsid w:val="00781929"/>
    <w:rsid w:val="00791520"/>
    <w:rsid w:val="007A7149"/>
    <w:rsid w:val="007B3DA5"/>
    <w:rsid w:val="007B633B"/>
    <w:rsid w:val="007D4190"/>
    <w:rsid w:val="007D56D1"/>
    <w:rsid w:val="007D5D35"/>
    <w:rsid w:val="007E212E"/>
    <w:rsid w:val="007E684B"/>
    <w:rsid w:val="008031D8"/>
    <w:rsid w:val="008052F8"/>
    <w:rsid w:val="00810C2C"/>
    <w:rsid w:val="008176A6"/>
    <w:rsid w:val="00824898"/>
    <w:rsid w:val="008321AB"/>
    <w:rsid w:val="00853B9C"/>
    <w:rsid w:val="00853CED"/>
    <w:rsid w:val="0085589A"/>
    <w:rsid w:val="00875A57"/>
    <w:rsid w:val="00877A5F"/>
    <w:rsid w:val="00891FC9"/>
    <w:rsid w:val="00896994"/>
    <w:rsid w:val="008B6BE8"/>
    <w:rsid w:val="008B7317"/>
    <w:rsid w:val="008E14F8"/>
    <w:rsid w:val="00900F9A"/>
    <w:rsid w:val="00906CCD"/>
    <w:rsid w:val="0091672D"/>
    <w:rsid w:val="00922087"/>
    <w:rsid w:val="00926242"/>
    <w:rsid w:val="00947D21"/>
    <w:rsid w:val="0096409B"/>
    <w:rsid w:val="00991671"/>
    <w:rsid w:val="00995841"/>
    <w:rsid w:val="009A7DDB"/>
    <w:rsid w:val="009C4673"/>
    <w:rsid w:val="009C4872"/>
    <w:rsid w:val="009C58B2"/>
    <w:rsid w:val="009D1C91"/>
    <w:rsid w:val="009D3F7A"/>
    <w:rsid w:val="009E0509"/>
    <w:rsid w:val="009E48AE"/>
    <w:rsid w:val="009F7255"/>
    <w:rsid w:val="00A121B1"/>
    <w:rsid w:val="00A2277C"/>
    <w:rsid w:val="00A3246F"/>
    <w:rsid w:val="00A32D57"/>
    <w:rsid w:val="00A44BE3"/>
    <w:rsid w:val="00A818F7"/>
    <w:rsid w:val="00A84618"/>
    <w:rsid w:val="00A90C00"/>
    <w:rsid w:val="00A9696A"/>
    <w:rsid w:val="00AB202A"/>
    <w:rsid w:val="00AB7375"/>
    <w:rsid w:val="00AB7469"/>
    <w:rsid w:val="00AC2C63"/>
    <w:rsid w:val="00AC4463"/>
    <w:rsid w:val="00AC7881"/>
    <w:rsid w:val="00AD4FCD"/>
    <w:rsid w:val="00AE5377"/>
    <w:rsid w:val="00B02323"/>
    <w:rsid w:val="00B06E95"/>
    <w:rsid w:val="00B25A26"/>
    <w:rsid w:val="00B3111D"/>
    <w:rsid w:val="00B43CEA"/>
    <w:rsid w:val="00B448FE"/>
    <w:rsid w:val="00B572CA"/>
    <w:rsid w:val="00B65DEC"/>
    <w:rsid w:val="00B73AF9"/>
    <w:rsid w:val="00B83D22"/>
    <w:rsid w:val="00BC3239"/>
    <w:rsid w:val="00BC7899"/>
    <w:rsid w:val="00BD25B4"/>
    <w:rsid w:val="00BD4CF5"/>
    <w:rsid w:val="00BE564D"/>
    <w:rsid w:val="00C0332A"/>
    <w:rsid w:val="00C3405E"/>
    <w:rsid w:val="00C351C6"/>
    <w:rsid w:val="00C40E38"/>
    <w:rsid w:val="00C42FAC"/>
    <w:rsid w:val="00C43324"/>
    <w:rsid w:val="00C51C4B"/>
    <w:rsid w:val="00C60719"/>
    <w:rsid w:val="00C63F67"/>
    <w:rsid w:val="00C75268"/>
    <w:rsid w:val="00C8092A"/>
    <w:rsid w:val="00C91EB3"/>
    <w:rsid w:val="00CC35DE"/>
    <w:rsid w:val="00CC3B8D"/>
    <w:rsid w:val="00CD2F1A"/>
    <w:rsid w:val="00CD4C53"/>
    <w:rsid w:val="00CF1BE0"/>
    <w:rsid w:val="00CF2EFA"/>
    <w:rsid w:val="00CF75CF"/>
    <w:rsid w:val="00D07347"/>
    <w:rsid w:val="00D2668E"/>
    <w:rsid w:val="00D320F0"/>
    <w:rsid w:val="00D46D6B"/>
    <w:rsid w:val="00D76ECD"/>
    <w:rsid w:val="00D86EEE"/>
    <w:rsid w:val="00D92B0F"/>
    <w:rsid w:val="00DB5AFC"/>
    <w:rsid w:val="00DC0B6E"/>
    <w:rsid w:val="00DC6624"/>
    <w:rsid w:val="00DD55F8"/>
    <w:rsid w:val="00DE6344"/>
    <w:rsid w:val="00DF0BCF"/>
    <w:rsid w:val="00DF4FB0"/>
    <w:rsid w:val="00E11085"/>
    <w:rsid w:val="00E20A60"/>
    <w:rsid w:val="00E37440"/>
    <w:rsid w:val="00E402A1"/>
    <w:rsid w:val="00E52CA5"/>
    <w:rsid w:val="00E70D5B"/>
    <w:rsid w:val="00E96F2A"/>
    <w:rsid w:val="00EA261C"/>
    <w:rsid w:val="00EB2A8D"/>
    <w:rsid w:val="00EB4113"/>
    <w:rsid w:val="00ED7057"/>
    <w:rsid w:val="00EE2720"/>
    <w:rsid w:val="00EE2A2B"/>
    <w:rsid w:val="00EE4CD6"/>
    <w:rsid w:val="00EF0E2E"/>
    <w:rsid w:val="00EF32D8"/>
    <w:rsid w:val="00EF355C"/>
    <w:rsid w:val="00EF675F"/>
    <w:rsid w:val="00F07F6E"/>
    <w:rsid w:val="00F148B1"/>
    <w:rsid w:val="00F15157"/>
    <w:rsid w:val="00F20F06"/>
    <w:rsid w:val="00F211CB"/>
    <w:rsid w:val="00F6484D"/>
    <w:rsid w:val="00F94571"/>
    <w:rsid w:val="00F9704A"/>
    <w:rsid w:val="00FB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AD879"/>
  <w15:docId w15:val="{31340CE6-F615-4F66-936E-ABB49C55B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CD4C53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C53"/>
    <w:rPr>
      <w:rFonts w:ascii="Arial" w:eastAsia="Times New Roman" w:hAnsi="Arial" w:cs="Arial"/>
      <w:b/>
      <w:bCs/>
      <w:color w:val="000080"/>
      <w:kern w:val="0"/>
      <w:lang w:eastAsia="ru-RU"/>
      <w14:ligatures w14:val="none"/>
    </w:rPr>
  </w:style>
  <w:style w:type="character" w:customStyle="1" w:styleId="a3">
    <w:name w:val="Цветовое выделение"/>
    <w:rsid w:val="00CD4C53"/>
    <w:rPr>
      <w:b/>
      <w:bCs/>
      <w:color w:val="000080"/>
      <w:sz w:val="22"/>
      <w:szCs w:val="22"/>
    </w:rPr>
  </w:style>
  <w:style w:type="character" w:customStyle="1" w:styleId="a4">
    <w:name w:val="Гипертекстовая ссылка"/>
    <w:rsid w:val="00CD4C53"/>
    <w:rPr>
      <w:b/>
      <w:bCs/>
      <w:color w:val="008000"/>
      <w:sz w:val="22"/>
      <w:szCs w:val="22"/>
      <w:u w:val="single"/>
    </w:rPr>
  </w:style>
  <w:style w:type="paragraph" w:customStyle="1" w:styleId="a5">
    <w:name w:val="Текст (лев. подпись)"/>
    <w:basedOn w:val="a"/>
    <w:next w:val="a"/>
    <w:rsid w:val="00CD4C53"/>
    <w:pPr>
      <w:ind w:firstLine="0"/>
      <w:jc w:val="left"/>
    </w:pPr>
  </w:style>
  <w:style w:type="paragraph" w:customStyle="1" w:styleId="a6">
    <w:name w:val="Текст (прав. подпись)"/>
    <w:basedOn w:val="a"/>
    <w:next w:val="a"/>
    <w:rsid w:val="00CD4C53"/>
    <w:pPr>
      <w:ind w:firstLine="0"/>
      <w:jc w:val="right"/>
    </w:pPr>
  </w:style>
  <w:style w:type="paragraph" w:customStyle="1" w:styleId="a7">
    <w:name w:val="Таблицы (моноширинный)"/>
    <w:basedOn w:val="a"/>
    <w:next w:val="a"/>
    <w:rsid w:val="00CD4C53"/>
    <w:pPr>
      <w:ind w:firstLine="0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rsid w:val="00CD4C53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CD4C53"/>
    <w:rPr>
      <w:rFonts w:ascii="Arial" w:eastAsia="Times New Roman" w:hAnsi="Arial" w:cs="Times New Roman"/>
      <w:kern w:val="0"/>
      <w:lang w:val="x-none" w:eastAsia="x-none"/>
      <w14:ligatures w14:val="none"/>
    </w:rPr>
  </w:style>
  <w:style w:type="character" w:styleId="aa">
    <w:name w:val="page number"/>
    <w:basedOn w:val="a0"/>
    <w:rsid w:val="00CD4C53"/>
  </w:style>
  <w:style w:type="paragraph" w:styleId="ab">
    <w:name w:val="footer"/>
    <w:basedOn w:val="a"/>
    <w:link w:val="ac"/>
    <w:uiPriority w:val="99"/>
    <w:rsid w:val="00CD4C5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Normal">
    <w:name w:val="ConsPlusNormal"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d">
    <w:name w:val="Body Text"/>
    <w:basedOn w:val="a"/>
    <w:link w:val="ae"/>
    <w:rsid w:val="00CD4C53"/>
    <w:pPr>
      <w:spacing w:after="120"/>
    </w:pPr>
  </w:style>
  <w:style w:type="character" w:customStyle="1" w:styleId="ae">
    <w:name w:val="Основной текст Знак"/>
    <w:basedOn w:val="a0"/>
    <w:link w:val="ad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styleId="af">
    <w:name w:val="Balloon Text"/>
    <w:basedOn w:val="a"/>
    <w:link w:val="af0"/>
    <w:semiHidden/>
    <w:rsid w:val="00CD4C5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CD4C53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ConsTitle">
    <w:name w:val="ConsTitle"/>
    <w:rsid w:val="00CD4C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kern w:val="0"/>
      <w:sz w:val="16"/>
      <w:szCs w:val="16"/>
      <w14:ligatures w14:val="none"/>
    </w:rPr>
  </w:style>
  <w:style w:type="paragraph" w:styleId="af1">
    <w:name w:val="Document Map"/>
    <w:basedOn w:val="a"/>
    <w:link w:val="af2"/>
    <w:semiHidden/>
    <w:rsid w:val="00CD4C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CD4C53"/>
    <w:rPr>
      <w:rFonts w:ascii="Tahoma" w:eastAsia="Times New Roman" w:hAnsi="Tahoma" w:cs="Tahoma"/>
      <w:kern w:val="0"/>
      <w:sz w:val="20"/>
      <w:szCs w:val="20"/>
      <w:shd w:val="clear" w:color="auto" w:fill="000080"/>
      <w:lang w:eastAsia="ru-RU"/>
      <w14:ligatures w14:val="none"/>
    </w:rPr>
  </w:style>
  <w:style w:type="paragraph" w:styleId="2">
    <w:name w:val="Body Text Indent 2"/>
    <w:basedOn w:val="a"/>
    <w:link w:val="20"/>
    <w:rsid w:val="00CD4C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Title">
    <w:name w:val="ConsPlusTitle"/>
    <w:rsid w:val="00CD4C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table" w:styleId="af3">
    <w:name w:val="Table Grid"/>
    <w:basedOn w:val="a1"/>
    <w:rsid w:val="00CD4C5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D4C5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11">
    <w:name w:val="Стиль1"/>
    <w:basedOn w:val="a"/>
    <w:next w:val="ad"/>
    <w:rsid w:val="00CD4C53"/>
    <w:pPr>
      <w:ind w:firstLine="0"/>
    </w:pPr>
    <w:rPr>
      <w:rFonts w:ascii="Times New Roman" w:hAnsi="Times New Roman" w:cs="Times New Roman"/>
      <w:bCs/>
      <w:sz w:val="24"/>
      <w:szCs w:val="24"/>
    </w:rPr>
  </w:style>
  <w:style w:type="paragraph" w:customStyle="1" w:styleId="af4">
    <w:name w:val="Нормальный (таблица)"/>
    <w:basedOn w:val="a"/>
    <w:next w:val="a"/>
    <w:rsid w:val="00CD4C53"/>
    <w:pPr>
      <w:ind w:firstLine="0"/>
    </w:pPr>
    <w:rPr>
      <w:rFonts w:cs="Times New Roman"/>
      <w:sz w:val="24"/>
      <w:szCs w:val="24"/>
    </w:rPr>
  </w:style>
  <w:style w:type="paragraph" w:styleId="af5">
    <w:name w:val="No Spacing"/>
    <w:uiPriority w:val="1"/>
    <w:qFormat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character" w:styleId="af6">
    <w:name w:val="Hyperlink"/>
    <w:uiPriority w:val="99"/>
    <w:unhideWhenUsed/>
    <w:rsid w:val="00CD4C53"/>
    <w:rPr>
      <w:color w:val="0000FF"/>
      <w:u w:val="single"/>
    </w:rPr>
  </w:style>
  <w:style w:type="character" w:styleId="af7">
    <w:name w:val="FollowedHyperlink"/>
    <w:uiPriority w:val="99"/>
    <w:unhideWhenUsed/>
    <w:rsid w:val="00CD4C53"/>
    <w:rPr>
      <w:color w:val="800080"/>
      <w:u w:val="single"/>
    </w:rPr>
  </w:style>
  <w:style w:type="paragraph" w:customStyle="1" w:styleId="msonormal0">
    <w:name w:val="msonormal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67">
    <w:name w:val="xl6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68">
    <w:name w:val="xl68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69">
    <w:name w:val="xl69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70">
    <w:name w:val="xl7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1">
    <w:name w:val="xl71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2">
    <w:name w:val="xl7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3">
    <w:name w:val="xl7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4">
    <w:name w:val="xl7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5">
    <w:name w:val="xl7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6">
    <w:name w:val="xl7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7">
    <w:name w:val="xl7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8">
    <w:name w:val="xl7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9">
    <w:name w:val="xl7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0">
    <w:name w:val="xl8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1">
    <w:name w:val="xl8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2">
    <w:name w:val="xl8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3">
    <w:name w:val="xl8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4">
    <w:name w:val="xl8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5">
    <w:name w:val="xl8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6">
    <w:name w:val="xl8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7">
    <w:name w:val="xl8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8">
    <w:name w:val="xl8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9">
    <w:name w:val="xl89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0">
    <w:name w:val="xl9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1">
    <w:name w:val="xl9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2">
    <w:name w:val="xl9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3">
    <w:name w:val="xl93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4">
    <w:name w:val="xl94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5">
    <w:name w:val="xl9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6">
    <w:name w:val="xl9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7">
    <w:name w:val="xl9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9">
    <w:name w:val="xl9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100">
    <w:name w:val="xl10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1">
    <w:name w:val="xl10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2">
    <w:name w:val="xl10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3">
    <w:name w:val="xl10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4">
    <w:name w:val="xl10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styleId="af8">
    <w:name w:val="Revision"/>
    <w:hidden/>
    <w:uiPriority w:val="99"/>
    <w:semiHidden/>
    <w:rsid w:val="00CD4C53"/>
    <w:pPr>
      <w:spacing w:after="0" w:line="240" w:lineRule="auto"/>
    </w:pPr>
    <w:rPr>
      <w:rFonts w:ascii="Arial" w:eastAsia="Times New Roman" w:hAnsi="Arial" w:cs="Arial"/>
      <w:kern w:val="0"/>
      <w:lang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CD4C53"/>
  </w:style>
  <w:style w:type="paragraph" w:customStyle="1" w:styleId="xl105">
    <w:name w:val="xl10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6">
    <w:name w:val="xl10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7">
    <w:name w:val="xl10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8">
    <w:name w:val="xl10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9">
    <w:name w:val="xl10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0">
    <w:name w:val="xl11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1">
    <w:name w:val="xl11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2">
    <w:name w:val="xl11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3">
    <w:name w:val="xl11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114">
    <w:name w:val="xl11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5">
    <w:name w:val="xl11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6">
    <w:name w:val="xl11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7">
    <w:name w:val="xl11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font7">
    <w:name w:val="font7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9">
    <w:name w:val="xl119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1">
    <w:name w:val="xl121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2">
    <w:name w:val="xl12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21">
    <w:name w:val="Нет списка2"/>
    <w:next w:val="a2"/>
    <w:uiPriority w:val="99"/>
    <w:semiHidden/>
    <w:unhideWhenUsed/>
    <w:rsid w:val="00CD4C53"/>
  </w:style>
  <w:style w:type="numbering" w:customStyle="1" w:styleId="3">
    <w:name w:val="Нет списка3"/>
    <w:next w:val="a2"/>
    <w:uiPriority w:val="99"/>
    <w:semiHidden/>
    <w:unhideWhenUsed/>
    <w:rsid w:val="00CD4C53"/>
  </w:style>
  <w:style w:type="numbering" w:customStyle="1" w:styleId="4">
    <w:name w:val="Нет списка4"/>
    <w:next w:val="a2"/>
    <w:uiPriority w:val="99"/>
    <w:semiHidden/>
    <w:unhideWhenUsed/>
    <w:rsid w:val="00CD4C53"/>
  </w:style>
  <w:style w:type="paragraph" w:customStyle="1" w:styleId="xl120">
    <w:name w:val="xl12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3">
    <w:name w:val="xl12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4">
    <w:name w:val="xl12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5">
    <w:name w:val="xl12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6">
    <w:name w:val="xl12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7">
    <w:name w:val="xl12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8">
    <w:name w:val="xl12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9">
    <w:name w:val="xl129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0">
    <w:name w:val="xl13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1">
    <w:name w:val="xl13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2">
    <w:name w:val="xl13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5">
    <w:name w:val="Нет списка5"/>
    <w:next w:val="a2"/>
    <w:uiPriority w:val="99"/>
    <w:semiHidden/>
    <w:unhideWhenUsed/>
    <w:rsid w:val="00CD4C53"/>
  </w:style>
  <w:style w:type="numbering" w:customStyle="1" w:styleId="6">
    <w:name w:val="Нет списка6"/>
    <w:next w:val="a2"/>
    <w:uiPriority w:val="99"/>
    <w:semiHidden/>
    <w:unhideWhenUsed/>
    <w:rsid w:val="00CD4C53"/>
  </w:style>
  <w:style w:type="numbering" w:customStyle="1" w:styleId="7">
    <w:name w:val="Нет списка7"/>
    <w:next w:val="a2"/>
    <w:uiPriority w:val="99"/>
    <w:semiHidden/>
    <w:unhideWhenUsed/>
    <w:rsid w:val="00CD4C53"/>
  </w:style>
  <w:style w:type="numbering" w:customStyle="1" w:styleId="8">
    <w:name w:val="Нет списка8"/>
    <w:next w:val="a2"/>
    <w:uiPriority w:val="99"/>
    <w:semiHidden/>
    <w:unhideWhenUsed/>
    <w:rsid w:val="00CD4C53"/>
  </w:style>
  <w:style w:type="numbering" w:customStyle="1" w:styleId="9">
    <w:name w:val="Нет списка9"/>
    <w:next w:val="a2"/>
    <w:uiPriority w:val="99"/>
    <w:semiHidden/>
    <w:unhideWhenUsed/>
    <w:rsid w:val="00CD4C53"/>
  </w:style>
  <w:style w:type="numbering" w:customStyle="1" w:styleId="100">
    <w:name w:val="Нет списка10"/>
    <w:next w:val="a2"/>
    <w:uiPriority w:val="99"/>
    <w:semiHidden/>
    <w:unhideWhenUsed/>
    <w:rsid w:val="00CD4C53"/>
  </w:style>
  <w:style w:type="numbering" w:customStyle="1" w:styleId="110">
    <w:name w:val="Нет списка11"/>
    <w:next w:val="a2"/>
    <w:uiPriority w:val="99"/>
    <w:semiHidden/>
    <w:unhideWhenUsed/>
    <w:rsid w:val="00CD4C53"/>
  </w:style>
  <w:style w:type="numbering" w:customStyle="1" w:styleId="120">
    <w:name w:val="Нет списка12"/>
    <w:next w:val="a2"/>
    <w:uiPriority w:val="99"/>
    <w:semiHidden/>
    <w:unhideWhenUsed/>
    <w:rsid w:val="00CD4C53"/>
  </w:style>
  <w:style w:type="numbering" w:customStyle="1" w:styleId="13">
    <w:name w:val="Нет списка13"/>
    <w:next w:val="a2"/>
    <w:uiPriority w:val="99"/>
    <w:semiHidden/>
    <w:unhideWhenUsed/>
    <w:rsid w:val="00CD4C53"/>
  </w:style>
  <w:style w:type="numbering" w:customStyle="1" w:styleId="14">
    <w:name w:val="Нет списка14"/>
    <w:next w:val="a2"/>
    <w:uiPriority w:val="99"/>
    <w:semiHidden/>
    <w:unhideWhenUsed/>
    <w:rsid w:val="00CD4C53"/>
  </w:style>
  <w:style w:type="numbering" w:customStyle="1" w:styleId="15">
    <w:name w:val="Нет списка15"/>
    <w:next w:val="a2"/>
    <w:uiPriority w:val="99"/>
    <w:semiHidden/>
    <w:unhideWhenUsed/>
    <w:rsid w:val="00CD4C53"/>
  </w:style>
  <w:style w:type="numbering" w:customStyle="1" w:styleId="16">
    <w:name w:val="Нет списка16"/>
    <w:next w:val="a2"/>
    <w:uiPriority w:val="99"/>
    <w:semiHidden/>
    <w:unhideWhenUsed/>
    <w:rsid w:val="00CD4C53"/>
  </w:style>
  <w:style w:type="paragraph" w:customStyle="1" w:styleId="font11">
    <w:name w:val="font11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3">
    <w:name w:val="font13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4">
    <w:name w:val="font14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5">
    <w:name w:val="font1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6">
    <w:name w:val="font1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79">
    <w:name w:val="xl179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80">
    <w:name w:val="xl180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181">
    <w:name w:val="xl181"/>
    <w:basedOn w:val="a"/>
    <w:rsid w:val="00A32D57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3">
    <w:name w:val="xl183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84">
    <w:name w:val="xl184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85">
    <w:name w:val="xl185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6">
    <w:name w:val="xl186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7">
    <w:name w:val="xl187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8">
    <w:name w:val="xl188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9">
    <w:name w:val="xl189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0">
    <w:name w:val="xl190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1">
    <w:name w:val="xl191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2">
    <w:name w:val="xl19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3">
    <w:name w:val="xl19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4">
    <w:name w:val="xl19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5">
    <w:name w:val="xl19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6">
    <w:name w:val="xl19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7">
    <w:name w:val="xl197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8">
    <w:name w:val="xl198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9">
    <w:name w:val="xl199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0">
    <w:name w:val="xl200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1">
    <w:name w:val="xl201"/>
    <w:basedOn w:val="a"/>
    <w:rsid w:val="00A32D57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2">
    <w:name w:val="xl20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03">
    <w:name w:val="xl20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04">
    <w:name w:val="xl20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205">
    <w:name w:val="xl20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206">
    <w:name w:val="xl20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207">
    <w:name w:val="xl20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08">
    <w:name w:val="xl208"/>
    <w:basedOn w:val="a"/>
    <w:rsid w:val="00A32D57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9">
    <w:name w:val="xl209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0">
    <w:name w:val="xl210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1">
    <w:name w:val="xl211"/>
    <w:basedOn w:val="a"/>
    <w:rsid w:val="00A32D57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2">
    <w:name w:val="xl21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3">
    <w:name w:val="xl21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14">
    <w:name w:val="xl214"/>
    <w:basedOn w:val="a"/>
    <w:rsid w:val="00A32D57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6">
    <w:name w:val="xl21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7">
    <w:name w:val="xl21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18">
    <w:name w:val="xl218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9">
    <w:name w:val="xl219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20">
    <w:name w:val="xl220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21">
    <w:name w:val="xl221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222">
    <w:name w:val="xl22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223">
    <w:name w:val="xl22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24">
    <w:name w:val="xl22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25">
    <w:name w:val="xl22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26">
    <w:name w:val="xl22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27">
    <w:name w:val="xl22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28">
    <w:name w:val="xl228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29">
    <w:name w:val="xl229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30">
    <w:name w:val="xl230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31">
    <w:name w:val="xl231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2">
    <w:name w:val="xl232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233">
    <w:name w:val="xl23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4">
    <w:name w:val="xl23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5">
    <w:name w:val="xl23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6">
    <w:name w:val="xl23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237">
    <w:name w:val="xl23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238">
    <w:name w:val="xl238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39">
    <w:name w:val="xl239"/>
    <w:basedOn w:val="a"/>
    <w:rsid w:val="00AE537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0">
    <w:name w:val="xl240"/>
    <w:basedOn w:val="a"/>
    <w:rsid w:val="00AE537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1">
    <w:name w:val="xl241"/>
    <w:basedOn w:val="a"/>
    <w:rsid w:val="00AE537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2">
    <w:name w:val="xl242"/>
    <w:basedOn w:val="a"/>
    <w:rsid w:val="00AE537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3">
    <w:name w:val="xl243"/>
    <w:basedOn w:val="a"/>
    <w:rsid w:val="00AE537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4">
    <w:name w:val="xl244"/>
    <w:basedOn w:val="a"/>
    <w:rsid w:val="00AE537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45">
    <w:name w:val="xl245"/>
    <w:basedOn w:val="a"/>
    <w:rsid w:val="00453E4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2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0E0B2-FC43-407A-918C-78822EF24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20</Pages>
  <Words>5391</Words>
  <Characters>30732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172</cp:revision>
  <cp:lastPrinted>2023-10-05T11:32:00Z</cp:lastPrinted>
  <dcterms:created xsi:type="dcterms:W3CDTF">2023-04-20T07:55:00Z</dcterms:created>
  <dcterms:modified xsi:type="dcterms:W3CDTF">2023-12-11T05:45:00Z</dcterms:modified>
</cp:coreProperties>
</file>